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2151" w14:textId="5A79068F" w:rsidR="001801BC" w:rsidRPr="0015075B" w:rsidRDefault="0015075B" w:rsidP="0015075B">
      <w:pPr>
        <w:spacing w:line="360" w:lineRule="auto"/>
        <w:rPr>
          <w:rFonts w:ascii="Times New Roman" w:hAnsi="Times New Roman" w:cs="Times New Roman"/>
        </w:rPr>
      </w:pPr>
      <w:r w:rsidRPr="0015075B">
        <w:rPr>
          <w:rFonts w:ascii="Times New Roman" w:hAnsi="Times New Roman" w:cs="Times New Roman"/>
        </w:rPr>
        <w:t>Lauren Brett</w:t>
      </w:r>
    </w:p>
    <w:p w14:paraId="6FFD78C9" w14:textId="3ED62AEA" w:rsidR="0015075B" w:rsidRPr="0015075B" w:rsidRDefault="0015075B" w:rsidP="0015075B">
      <w:pPr>
        <w:spacing w:line="360" w:lineRule="auto"/>
        <w:rPr>
          <w:rFonts w:ascii="Times New Roman" w:hAnsi="Times New Roman" w:cs="Times New Roman"/>
        </w:rPr>
      </w:pPr>
      <w:r w:rsidRPr="0015075B">
        <w:rPr>
          <w:rFonts w:ascii="Times New Roman" w:hAnsi="Times New Roman" w:cs="Times New Roman"/>
        </w:rPr>
        <w:t>Professor Seider</w:t>
      </w:r>
    </w:p>
    <w:p w14:paraId="393922A8" w14:textId="3B72DF37" w:rsidR="0015075B" w:rsidRPr="0015075B" w:rsidRDefault="0015075B" w:rsidP="0015075B">
      <w:pPr>
        <w:spacing w:line="360" w:lineRule="auto"/>
        <w:rPr>
          <w:rFonts w:ascii="Times New Roman" w:hAnsi="Times New Roman" w:cs="Times New Roman"/>
        </w:rPr>
      </w:pPr>
      <w:r w:rsidRPr="0015075B">
        <w:rPr>
          <w:rFonts w:ascii="Times New Roman" w:hAnsi="Times New Roman" w:cs="Times New Roman"/>
        </w:rPr>
        <w:t>Social Oppression and Transformation</w:t>
      </w:r>
    </w:p>
    <w:p w14:paraId="40EA09D0" w14:textId="5D912BDA" w:rsidR="0015075B" w:rsidRDefault="0015075B" w:rsidP="0015075B">
      <w:pPr>
        <w:spacing w:line="360" w:lineRule="auto"/>
        <w:rPr>
          <w:rFonts w:ascii="Times New Roman" w:hAnsi="Times New Roman" w:cs="Times New Roman"/>
        </w:rPr>
      </w:pPr>
      <w:r w:rsidRPr="0015075B">
        <w:rPr>
          <w:rFonts w:ascii="Times New Roman" w:hAnsi="Times New Roman" w:cs="Times New Roman"/>
        </w:rPr>
        <w:t>May 2, 2022</w:t>
      </w:r>
    </w:p>
    <w:p w14:paraId="254C24A3" w14:textId="549D987F" w:rsidR="0015075B" w:rsidRPr="0015075B" w:rsidRDefault="0015075B" w:rsidP="0015075B">
      <w:pPr>
        <w:spacing w:line="480" w:lineRule="auto"/>
        <w:jc w:val="center"/>
        <w:rPr>
          <w:rFonts w:ascii="Times New Roman" w:hAnsi="Times New Roman" w:cs="Times New Roman"/>
          <w:u w:val="single"/>
        </w:rPr>
      </w:pPr>
      <w:r w:rsidRPr="0015075B">
        <w:rPr>
          <w:rFonts w:ascii="Times New Roman" w:hAnsi="Times New Roman" w:cs="Times New Roman"/>
          <w:u w:val="single"/>
        </w:rPr>
        <w:t>Assignment 3: Adapt a Module</w:t>
      </w:r>
    </w:p>
    <w:p w14:paraId="3CF022D1" w14:textId="442D3C06" w:rsidR="0015075B" w:rsidRPr="00280BE6" w:rsidRDefault="0015075B" w:rsidP="0015075B">
      <w:pPr>
        <w:spacing w:line="480" w:lineRule="auto"/>
        <w:rPr>
          <w:rFonts w:ascii="Times New Roman" w:hAnsi="Times New Roman" w:cs="Times New Roman"/>
          <w:b/>
          <w:bCs/>
        </w:rPr>
      </w:pPr>
      <w:r w:rsidRPr="00280BE6">
        <w:rPr>
          <w:rFonts w:ascii="Times New Roman" w:hAnsi="Times New Roman" w:cs="Times New Roman"/>
          <w:b/>
          <w:bCs/>
        </w:rPr>
        <w:t>Compelling Question:</w:t>
      </w:r>
      <w:r w:rsidR="00751968" w:rsidRPr="00280BE6">
        <w:rPr>
          <w:rFonts w:ascii="Times New Roman" w:hAnsi="Times New Roman" w:cs="Times New Roman"/>
          <w:b/>
          <w:bCs/>
        </w:rPr>
        <w:t xml:space="preserve"> </w:t>
      </w:r>
      <w:r w:rsidR="00B744A9" w:rsidRPr="00280BE6">
        <w:rPr>
          <w:rFonts w:ascii="Times New Roman" w:hAnsi="Times New Roman" w:cs="Times New Roman"/>
          <w:b/>
          <w:bCs/>
        </w:rPr>
        <w:t xml:space="preserve">What can </w:t>
      </w:r>
      <w:r w:rsidR="00285D3E" w:rsidRPr="00280BE6">
        <w:rPr>
          <w:rFonts w:ascii="Times New Roman" w:hAnsi="Times New Roman" w:cs="Times New Roman"/>
          <w:b/>
          <w:bCs/>
        </w:rPr>
        <w:t xml:space="preserve">we do to make people see and value </w:t>
      </w:r>
      <w:r w:rsidR="00BB7345">
        <w:rPr>
          <w:rFonts w:ascii="Times New Roman" w:hAnsi="Times New Roman" w:cs="Times New Roman"/>
          <w:b/>
          <w:bCs/>
        </w:rPr>
        <w:t>females</w:t>
      </w:r>
      <w:r w:rsidR="00285D3E" w:rsidRPr="00280BE6">
        <w:rPr>
          <w:rFonts w:ascii="Times New Roman" w:hAnsi="Times New Roman" w:cs="Times New Roman"/>
          <w:b/>
          <w:bCs/>
        </w:rPr>
        <w:t xml:space="preserve"> in sports?</w:t>
      </w:r>
    </w:p>
    <w:p w14:paraId="4DF9FB84" w14:textId="6BDEB43C" w:rsidR="00280BE6" w:rsidRDefault="00280BE6" w:rsidP="0015075B">
      <w:pPr>
        <w:spacing w:line="480" w:lineRule="auto"/>
        <w:rPr>
          <w:rFonts w:ascii="Times New Roman" w:hAnsi="Times New Roman" w:cs="Times New Roman"/>
        </w:rPr>
      </w:pPr>
      <w:r w:rsidRPr="00E33ECD">
        <w:rPr>
          <w:rFonts w:ascii="Times New Roman" w:hAnsi="Times New Roman" w:cs="Times New Roman"/>
          <w:i/>
          <w:iCs/>
        </w:rPr>
        <w:t>Target Age/Grade Levels:</w:t>
      </w:r>
      <w:r>
        <w:rPr>
          <w:rFonts w:ascii="Times New Roman" w:hAnsi="Times New Roman" w:cs="Times New Roman"/>
        </w:rPr>
        <w:t xml:space="preserve"> Late Elementary (3</w:t>
      </w:r>
      <w:r w:rsidRPr="00280BE6">
        <w:rPr>
          <w:rFonts w:ascii="Times New Roman" w:hAnsi="Times New Roman" w:cs="Times New Roman"/>
          <w:vertAlign w:val="superscript"/>
        </w:rPr>
        <w:t>rd</w:t>
      </w:r>
      <w:r>
        <w:rPr>
          <w:rFonts w:ascii="Times New Roman" w:hAnsi="Times New Roman" w:cs="Times New Roman"/>
        </w:rPr>
        <w:t>-5</w:t>
      </w:r>
      <w:r w:rsidRPr="00280BE6">
        <w:rPr>
          <w:rFonts w:ascii="Times New Roman" w:hAnsi="Times New Roman" w:cs="Times New Roman"/>
          <w:vertAlign w:val="superscript"/>
        </w:rPr>
        <w:t>th</w:t>
      </w:r>
      <w:r>
        <w:rPr>
          <w:rFonts w:ascii="Times New Roman" w:hAnsi="Times New Roman" w:cs="Times New Roman"/>
        </w:rPr>
        <w:t xml:space="preserve"> grade)</w:t>
      </w:r>
    </w:p>
    <w:p w14:paraId="13AF7BFA" w14:textId="59D39E78" w:rsidR="00666128" w:rsidRPr="004D58E2" w:rsidRDefault="00666128" w:rsidP="0015075B">
      <w:pPr>
        <w:spacing w:line="480" w:lineRule="auto"/>
        <w:rPr>
          <w:rFonts w:ascii="Times New Roman" w:hAnsi="Times New Roman" w:cs="Times New Roman"/>
        </w:rPr>
      </w:pPr>
      <w:r w:rsidRPr="004D58E2">
        <w:rPr>
          <w:rFonts w:ascii="Times New Roman" w:hAnsi="Times New Roman" w:cs="Times New Roman"/>
        </w:rPr>
        <w:t>Text Set:</w:t>
      </w:r>
    </w:p>
    <w:p w14:paraId="777ACB15" w14:textId="77777777" w:rsidR="00D03749" w:rsidRPr="00D03749" w:rsidRDefault="00216B99" w:rsidP="00D03749">
      <w:pPr>
        <w:pStyle w:val="ListParagraph"/>
        <w:numPr>
          <w:ilvl w:val="0"/>
          <w:numId w:val="1"/>
        </w:numPr>
        <w:tabs>
          <w:tab w:val="left" w:pos="3690"/>
        </w:tabs>
        <w:spacing w:line="480" w:lineRule="auto"/>
        <w:rPr>
          <w:rFonts w:ascii="Times New Roman" w:hAnsi="Times New Roman" w:cs="Times New Roman"/>
        </w:rPr>
      </w:pPr>
      <w:r>
        <w:rPr>
          <w:rFonts w:ascii="Times New Roman" w:hAnsi="Times New Roman" w:cs="Times New Roman"/>
        </w:rPr>
        <w:t xml:space="preserve">McGrath, B. </w:t>
      </w:r>
      <w:r w:rsidR="003F219E">
        <w:rPr>
          <w:rFonts w:ascii="Times New Roman" w:hAnsi="Times New Roman" w:cs="Times New Roman"/>
        </w:rPr>
        <w:t xml:space="preserve">S. (2019). “Play for Equality”. </w:t>
      </w:r>
      <w:r w:rsidR="003F219E">
        <w:rPr>
          <w:rFonts w:ascii="Times New Roman" w:hAnsi="Times New Roman" w:cs="Times New Roman"/>
          <w:i/>
          <w:iCs/>
        </w:rPr>
        <w:t>TIME for Kids.</w:t>
      </w:r>
    </w:p>
    <w:p w14:paraId="0CDCB391" w14:textId="77EB45E9" w:rsidR="0015075B" w:rsidRDefault="0007472B" w:rsidP="00D03749">
      <w:pPr>
        <w:pStyle w:val="ListParagraph"/>
        <w:numPr>
          <w:ilvl w:val="1"/>
          <w:numId w:val="1"/>
        </w:numPr>
        <w:tabs>
          <w:tab w:val="left" w:pos="3690"/>
        </w:tabs>
        <w:spacing w:line="480" w:lineRule="auto"/>
        <w:rPr>
          <w:rFonts w:ascii="Times New Roman" w:hAnsi="Times New Roman" w:cs="Times New Roman"/>
        </w:rPr>
      </w:pPr>
      <w:hyperlink r:id="rId6" w:history="1">
        <w:r w:rsidR="00D03749" w:rsidRPr="00CF15AC">
          <w:rPr>
            <w:rStyle w:val="Hyperlink"/>
            <w:rFonts w:ascii="Times New Roman" w:hAnsi="Times New Roman" w:cs="Times New Roman"/>
          </w:rPr>
          <w:t>https://www.timeforkids.com/g34/play-for-equality/?rl=en-750</w:t>
        </w:r>
      </w:hyperlink>
    </w:p>
    <w:p w14:paraId="7F56B75A" w14:textId="75C4A018" w:rsidR="007D7958" w:rsidRDefault="00233374" w:rsidP="00F870E6">
      <w:pPr>
        <w:pStyle w:val="ListParagraph"/>
        <w:numPr>
          <w:ilvl w:val="1"/>
          <w:numId w:val="1"/>
        </w:numPr>
        <w:tabs>
          <w:tab w:val="left" w:pos="3690"/>
        </w:tabs>
        <w:spacing w:line="360" w:lineRule="auto"/>
        <w:rPr>
          <w:rFonts w:ascii="Times New Roman" w:hAnsi="Times New Roman" w:cs="Times New Roman"/>
        </w:rPr>
      </w:pPr>
      <w:r>
        <w:rPr>
          <w:rFonts w:ascii="Times New Roman" w:hAnsi="Times New Roman" w:cs="Times New Roman"/>
        </w:rPr>
        <w:t>This article details the events surrounding the USWNT’s suing of the</w:t>
      </w:r>
      <w:r w:rsidR="00B5499B">
        <w:rPr>
          <w:rFonts w:ascii="Times New Roman" w:hAnsi="Times New Roman" w:cs="Times New Roman"/>
        </w:rPr>
        <w:t xml:space="preserve"> US Soccer Federation for equal pay.  It is an </w:t>
      </w:r>
      <w:r w:rsidR="00CF1EEF">
        <w:rPr>
          <w:rFonts w:ascii="Times New Roman" w:hAnsi="Times New Roman" w:cs="Times New Roman"/>
        </w:rPr>
        <w:t>age-appropriate</w:t>
      </w:r>
      <w:r w:rsidR="00B5499B">
        <w:rPr>
          <w:rFonts w:ascii="Times New Roman" w:hAnsi="Times New Roman" w:cs="Times New Roman"/>
        </w:rPr>
        <w:t xml:space="preserve"> way for students to read about a current event that is applicable to the </w:t>
      </w:r>
      <w:r w:rsidR="00F870E6">
        <w:rPr>
          <w:rFonts w:ascii="Times New Roman" w:hAnsi="Times New Roman" w:cs="Times New Roman"/>
        </w:rPr>
        <w:t xml:space="preserve">topic at hand and explore an actual published article with their specific targeted audience.  </w:t>
      </w:r>
      <w:r w:rsidR="00B9317F">
        <w:rPr>
          <w:rFonts w:ascii="Times New Roman" w:hAnsi="Times New Roman" w:cs="Times New Roman"/>
        </w:rPr>
        <w:t xml:space="preserve">The article also introduces them to some larger key vocabulary words like “discriminate”, for which there is </w:t>
      </w:r>
      <w:r w:rsidR="007D07E7">
        <w:rPr>
          <w:rFonts w:ascii="Times New Roman" w:hAnsi="Times New Roman" w:cs="Times New Roman"/>
        </w:rPr>
        <w:t xml:space="preserve">tools on how to pronounce the word, as well as what it means. </w:t>
      </w:r>
      <w:r w:rsidR="00596BC9">
        <w:rPr>
          <w:rFonts w:ascii="Times New Roman" w:hAnsi="Times New Roman" w:cs="Times New Roman"/>
        </w:rPr>
        <w:t xml:space="preserve">The article also references </w:t>
      </w:r>
      <w:r w:rsidR="008635D4">
        <w:rPr>
          <w:rFonts w:ascii="Times New Roman" w:hAnsi="Times New Roman" w:cs="Times New Roman"/>
        </w:rPr>
        <w:t>the efforts of women in other sports and their work to attain equal pay.</w:t>
      </w:r>
    </w:p>
    <w:p w14:paraId="672F5427" w14:textId="77777777" w:rsidR="008635D4" w:rsidRPr="00D03749" w:rsidRDefault="008635D4" w:rsidP="008635D4">
      <w:pPr>
        <w:pStyle w:val="ListParagraph"/>
        <w:tabs>
          <w:tab w:val="left" w:pos="3690"/>
        </w:tabs>
        <w:spacing w:line="360" w:lineRule="auto"/>
        <w:ind w:left="1440"/>
        <w:rPr>
          <w:rFonts w:ascii="Times New Roman" w:hAnsi="Times New Roman" w:cs="Times New Roman"/>
        </w:rPr>
      </w:pPr>
    </w:p>
    <w:p w14:paraId="60B44358" w14:textId="074C771F" w:rsidR="00C46395" w:rsidRPr="00C46395" w:rsidRDefault="00FE3A79" w:rsidP="00C46395">
      <w:pPr>
        <w:pStyle w:val="ListParagraph"/>
        <w:numPr>
          <w:ilvl w:val="0"/>
          <w:numId w:val="1"/>
        </w:numPr>
        <w:spacing w:line="480" w:lineRule="auto"/>
        <w:rPr>
          <w:rFonts w:ascii="Times New Roman" w:hAnsi="Times New Roman" w:cs="Times New Roman"/>
        </w:rPr>
      </w:pPr>
      <w:r>
        <w:rPr>
          <w:rFonts w:ascii="Times New Roman" w:hAnsi="Times New Roman" w:cs="Times New Roman"/>
        </w:rPr>
        <w:t>Buzuvis, E. &amp; Newhall, K.</w:t>
      </w:r>
      <w:r w:rsidR="00E63C8D">
        <w:rPr>
          <w:rFonts w:ascii="Times New Roman" w:hAnsi="Times New Roman" w:cs="Times New Roman"/>
        </w:rPr>
        <w:t xml:space="preserve"> (2013).</w:t>
      </w:r>
      <w:r w:rsidR="00222D8D">
        <w:rPr>
          <w:rFonts w:ascii="Times New Roman" w:hAnsi="Times New Roman" w:cs="Times New Roman"/>
        </w:rPr>
        <w:t xml:space="preserve"> “Equality, Sports, and Title IX”. </w:t>
      </w:r>
      <w:r w:rsidR="0063673A">
        <w:rPr>
          <w:rFonts w:ascii="Times New Roman" w:hAnsi="Times New Roman" w:cs="Times New Roman"/>
        </w:rPr>
        <w:t xml:space="preserve">[Video]. </w:t>
      </w:r>
      <w:r w:rsidR="00222D8D">
        <w:rPr>
          <w:rFonts w:ascii="Times New Roman" w:hAnsi="Times New Roman" w:cs="Times New Roman"/>
          <w:i/>
          <w:iCs/>
        </w:rPr>
        <w:t>TED-Ed.</w:t>
      </w:r>
    </w:p>
    <w:p w14:paraId="1C2F334D" w14:textId="17E5E812" w:rsidR="001714E7" w:rsidRDefault="0007472B" w:rsidP="00C46395">
      <w:pPr>
        <w:pStyle w:val="ListParagraph"/>
        <w:numPr>
          <w:ilvl w:val="1"/>
          <w:numId w:val="1"/>
        </w:numPr>
        <w:spacing w:line="480" w:lineRule="auto"/>
        <w:rPr>
          <w:rFonts w:ascii="Times New Roman" w:hAnsi="Times New Roman" w:cs="Times New Roman"/>
        </w:rPr>
      </w:pPr>
      <w:hyperlink r:id="rId7" w:history="1">
        <w:r w:rsidR="00C46395" w:rsidRPr="00CF15AC">
          <w:rPr>
            <w:rStyle w:val="Hyperlink"/>
            <w:rFonts w:ascii="Times New Roman" w:hAnsi="Times New Roman" w:cs="Times New Roman"/>
          </w:rPr>
          <w:t>https://www.youtube.com/watch?v=KymR6N1HT88</w:t>
        </w:r>
      </w:hyperlink>
    </w:p>
    <w:p w14:paraId="5C72EE3A" w14:textId="1315D1C0" w:rsidR="008635D4" w:rsidRDefault="00E35AB2" w:rsidP="00505554">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This video explains in detail, the </w:t>
      </w:r>
      <w:r w:rsidR="00836217">
        <w:rPr>
          <w:rFonts w:ascii="Times New Roman" w:hAnsi="Times New Roman" w:cs="Times New Roman"/>
        </w:rPr>
        <w:t xml:space="preserve">inequality that existed before, and the effects of Title IX.  They do so in an easy to absorb way with lots of </w:t>
      </w:r>
      <w:r w:rsidR="008F54CC">
        <w:rPr>
          <w:rFonts w:ascii="Times New Roman" w:hAnsi="Times New Roman" w:cs="Times New Roman"/>
        </w:rPr>
        <w:t>illustrations and visual representations as well.  There is one key image that I feel helps to visualize the problem that they are talking about with the boys and girls on opposite sides of the scale.</w:t>
      </w:r>
      <w:r w:rsidR="00505554">
        <w:rPr>
          <w:rFonts w:ascii="Times New Roman" w:hAnsi="Times New Roman" w:cs="Times New Roman"/>
        </w:rPr>
        <w:t xml:space="preserve">  Another thing that is nice about this video is that they have a section at the end which calls students to action and to hold their own schools and communities accountable for upholding the laws established by Title IX.</w:t>
      </w:r>
    </w:p>
    <w:p w14:paraId="2A5090CD" w14:textId="77777777" w:rsidR="00505554" w:rsidRPr="00C46395" w:rsidRDefault="00505554" w:rsidP="00505554">
      <w:pPr>
        <w:pStyle w:val="ListParagraph"/>
        <w:spacing w:line="360" w:lineRule="auto"/>
        <w:ind w:left="1440"/>
        <w:rPr>
          <w:rFonts w:ascii="Times New Roman" w:hAnsi="Times New Roman" w:cs="Times New Roman"/>
        </w:rPr>
      </w:pPr>
    </w:p>
    <w:p w14:paraId="7AFC91BF" w14:textId="7D5ACFC4" w:rsidR="004F1348" w:rsidRDefault="00B4463F" w:rsidP="004F1348">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Tucker Center for Research on Girls &amp; Women in Sports</w:t>
      </w:r>
      <w:r w:rsidR="00BA0D85">
        <w:rPr>
          <w:rFonts w:ascii="Times New Roman" w:hAnsi="Times New Roman" w:cs="Times New Roman"/>
        </w:rPr>
        <w:t>.</w:t>
      </w:r>
      <w:r w:rsidR="001D1292">
        <w:rPr>
          <w:rFonts w:ascii="Times New Roman" w:hAnsi="Times New Roman" w:cs="Times New Roman"/>
        </w:rPr>
        <w:t xml:space="preserve"> “40% of all sport participants are female</w:t>
      </w:r>
      <w:r w:rsidR="00383102">
        <w:rPr>
          <w:rFonts w:ascii="Times New Roman" w:hAnsi="Times New Roman" w:cs="Times New Roman"/>
        </w:rPr>
        <w:t>…but they receive only 4% of sports media coverage.”</w:t>
      </w:r>
    </w:p>
    <w:p w14:paraId="1830CA18" w14:textId="7C31181A" w:rsidR="00AC0C97" w:rsidRDefault="0007472B" w:rsidP="004F1348">
      <w:pPr>
        <w:pStyle w:val="ListParagraph"/>
        <w:numPr>
          <w:ilvl w:val="1"/>
          <w:numId w:val="1"/>
        </w:numPr>
        <w:spacing w:line="480" w:lineRule="auto"/>
        <w:rPr>
          <w:rFonts w:ascii="Times New Roman" w:hAnsi="Times New Roman" w:cs="Times New Roman"/>
        </w:rPr>
      </w:pPr>
      <w:hyperlink r:id="rId8" w:history="1">
        <w:r w:rsidR="004F1348" w:rsidRPr="00CF15AC">
          <w:rPr>
            <w:rStyle w:val="Hyperlink"/>
            <w:rFonts w:ascii="Times New Roman" w:hAnsi="Times New Roman" w:cs="Times New Roman"/>
          </w:rPr>
          <w:t>http://www.chukyoeibei.org/mag/wp-content/uploads/2018/07/Tucker-Center-for-Research-on-Girls-Women-in-Sport-768x384.jpg</w:t>
        </w:r>
      </w:hyperlink>
    </w:p>
    <w:p w14:paraId="30F32A06" w14:textId="69E63902" w:rsidR="00941F24" w:rsidRDefault="00941F24" w:rsidP="00270D01">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This image I feel would be another great resource to use when talking about this issue with younger kids.  The more visuals and </w:t>
      </w:r>
      <w:r w:rsidR="0072755D">
        <w:rPr>
          <w:rFonts w:ascii="Times New Roman" w:hAnsi="Times New Roman" w:cs="Times New Roman"/>
        </w:rPr>
        <w:t>engaging</w:t>
      </w:r>
      <w:r>
        <w:rPr>
          <w:rFonts w:ascii="Times New Roman" w:hAnsi="Times New Roman" w:cs="Times New Roman"/>
        </w:rPr>
        <w:t xml:space="preserve"> materials that can be found on the topic, the better that students will be able to retain the information, as well as their being more engaged in the lesson.  </w:t>
      </w:r>
      <w:r w:rsidR="00092225">
        <w:rPr>
          <w:rFonts w:ascii="Times New Roman" w:hAnsi="Times New Roman" w:cs="Times New Roman"/>
        </w:rPr>
        <w:t xml:space="preserve">This image shows the </w:t>
      </w:r>
      <w:r w:rsidR="007033BF">
        <w:rPr>
          <w:rFonts w:ascii="Times New Roman" w:hAnsi="Times New Roman" w:cs="Times New Roman"/>
        </w:rPr>
        <w:t>percentage</w:t>
      </w:r>
      <w:r w:rsidR="00092225">
        <w:rPr>
          <w:rFonts w:ascii="Times New Roman" w:hAnsi="Times New Roman" w:cs="Times New Roman"/>
        </w:rPr>
        <w:t xml:space="preserve"> of women in sports, as compared to their representation</w:t>
      </w:r>
      <w:r w:rsidR="007033BF">
        <w:rPr>
          <w:rFonts w:ascii="Times New Roman" w:hAnsi="Times New Roman" w:cs="Times New Roman"/>
        </w:rPr>
        <w:t xml:space="preserve"> or “airtime”</w:t>
      </w:r>
      <w:r w:rsidR="00092225">
        <w:rPr>
          <w:rFonts w:ascii="Times New Roman" w:hAnsi="Times New Roman" w:cs="Times New Roman"/>
        </w:rPr>
        <w:t xml:space="preserve"> in the media</w:t>
      </w:r>
      <w:r w:rsidR="00B045AB">
        <w:rPr>
          <w:rFonts w:ascii="Times New Roman" w:hAnsi="Times New Roman" w:cs="Times New Roman"/>
        </w:rPr>
        <w:t>.  The circle graphs give kids an easy way to see the great disparity.  It can also be used as a discussion starter within the classroom</w:t>
      </w:r>
      <w:r w:rsidR="00270D01">
        <w:rPr>
          <w:rFonts w:ascii="Times New Roman" w:hAnsi="Times New Roman" w:cs="Times New Roman"/>
        </w:rPr>
        <w:t xml:space="preserve"> with questions like: “Why do you think that is?” or “Do you think that that is right?”</w:t>
      </w:r>
    </w:p>
    <w:p w14:paraId="0CD45CC2" w14:textId="77777777" w:rsidR="00270D01" w:rsidRPr="004F1348" w:rsidRDefault="00270D01" w:rsidP="00270D01">
      <w:pPr>
        <w:pStyle w:val="ListParagraph"/>
        <w:spacing w:line="360" w:lineRule="auto"/>
        <w:ind w:left="1440"/>
        <w:rPr>
          <w:rFonts w:ascii="Times New Roman" w:hAnsi="Times New Roman" w:cs="Times New Roman"/>
        </w:rPr>
      </w:pPr>
    </w:p>
    <w:p w14:paraId="14FF0C1C" w14:textId="1D3540D0" w:rsidR="005F2DA6" w:rsidRDefault="005F2DA6" w:rsidP="005F2DA6">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Nike (2019, February 24). </w:t>
      </w:r>
      <w:r>
        <w:rPr>
          <w:rFonts w:ascii="Times New Roman" w:hAnsi="Times New Roman" w:cs="Times New Roman"/>
          <w:i/>
          <w:iCs/>
        </w:rPr>
        <w:t>Dream Crazier.</w:t>
      </w:r>
      <w:r>
        <w:rPr>
          <w:rFonts w:ascii="Times New Roman" w:hAnsi="Times New Roman" w:cs="Times New Roman"/>
        </w:rPr>
        <w:t xml:space="preserve"> [Television Commercial] </w:t>
      </w:r>
      <w:r w:rsidR="00383102">
        <w:rPr>
          <w:rFonts w:ascii="Times New Roman" w:hAnsi="Times New Roman" w:cs="Times New Roman"/>
        </w:rPr>
        <w:t>YouTube</w:t>
      </w:r>
      <w:r>
        <w:rPr>
          <w:rFonts w:ascii="Times New Roman" w:hAnsi="Times New Roman" w:cs="Times New Roman"/>
        </w:rPr>
        <w:t>.</w:t>
      </w:r>
    </w:p>
    <w:p w14:paraId="57703A6C" w14:textId="6A04A7B8" w:rsidR="003B2520" w:rsidRDefault="0007472B" w:rsidP="005F2DA6">
      <w:pPr>
        <w:pStyle w:val="ListParagraph"/>
        <w:numPr>
          <w:ilvl w:val="1"/>
          <w:numId w:val="1"/>
        </w:numPr>
        <w:spacing w:line="480" w:lineRule="auto"/>
        <w:rPr>
          <w:rFonts w:ascii="Times New Roman" w:hAnsi="Times New Roman" w:cs="Times New Roman"/>
        </w:rPr>
      </w:pPr>
      <w:hyperlink r:id="rId9" w:history="1">
        <w:r w:rsidR="005F2DA6" w:rsidRPr="00CF15AC">
          <w:rPr>
            <w:rStyle w:val="Hyperlink"/>
            <w:rFonts w:ascii="Times New Roman" w:hAnsi="Times New Roman" w:cs="Times New Roman"/>
          </w:rPr>
          <w:t>https://www.youtube.com/watch?v=zWfX5jeF6k4</w:t>
        </w:r>
      </w:hyperlink>
    </w:p>
    <w:p w14:paraId="40DFD73C" w14:textId="06A27ABB" w:rsidR="002A19C8" w:rsidRDefault="002A19C8" w:rsidP="004158E8">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This is a TV commercial put out by Nike a few years ago that many students may have seen.  It was very popular and is voiced by Serena Williams herself.  It fosters a sense of pride in female emotions and athleticism and starts to work to change the narrative.  </w:t>
      </w:r>
      <w:r w:rsidR="00426D7D">
        <w:rPr>
          <w:rFonts w:ascii="Times New Roman" w:hAnsi="Times New Roman" w:cs="Times New Roman"/>
        </w:rPr>
        <w:t>This piece could also be used to start discussions like “What do you think commercials like this do?”</w:t>
      </w:r>
      <w:r w:rsidR="004158E8">
        <w:rPr>
          <w:rFonts w:ascii="Times New Roman" w:hAnsi="Times New Roman" w:cs="Times New Roman"/>
        </w:rPr>
        <w:t xml:space="preserve"> and “How does this commercial make you feel?”  This is another visually engaging resource which calls students to think and can easily spark some healthy discussion within the classroom. </w:t>
      </w:r>
    </w:p>
    <w:p w14:paraId="36127505" w14:textId="77777777" w:rsidR="004158E8" w:rsidRPr="005F2DA6" w:rsidRDefault="004158E8" w:rsidP="004158E8">
      <w:pPr>
        <w:pStyle w:val="ListParagraph"/>
        <w:spacing w:line="360" w:lineRule="auto"/>
        <w:ind w:left="1440"/>
        <w:rPr>
          <w:rFonts w:ascii="Times New Roman" w:hAnsi="Times New Roman" w:cs="Times New Roman"/>
        </w:rPr>
      </w:pPr>
    </w:p>
    <w:p w14:paraId="3E4CBCE0" w14:textId="2F1FECE7" w:rsidR="00E10EB8" w:rsidRDefault="003D0598" w:rsidP="00E10EB8">
      <w:pPr>
        <w:pStyle w:val="ListParagraph"/>
        <w:numPr>
          <w:ilvl w:val="0"/>
          <w:numId w:val="1"/>
        </w:numPr>
        <w:spacing w:line="480" w:lineRule="auto"/>
        <w:rPr>
          <w:rFonts w:ascii="Times New Roman" w:hAnsi="Times New Roman" w:cs="Times New Roman"/>
        </w:rPr>
      </w:pPr>
      <w:r>
        <w:rPr>
          <w:rFonts w:ascii="Times New Roman" w:hAnsi="Times New Roman" w:cs="Times New Roman"/>
        </w:rPr>
        <w:t>Rush, V.</w:t>
      </w:r>
      <w:r w:rsidR="00B263E9">
        <w:rPr>
          <w:rFonts w:ascii="Times New Roman" w:hAnsi="Times New Roman" w:cs="Times New Roman"/>
        </w:rPr>
        <w:t xml:space="preserve"> (</w:t>
      </w:r>
      <w:r w:rsidR="002C1310">
        <w:rPr>
          <w:rFonts w:ascii="Times New Roman" w:hAnsi="Times New Roman" w:cs="Times New Roman"/>
        </w:rPr>
        <w:t>@victoriahrush) (</w:t>
      </w:r>
      <w:r w:rsidR="00411581">
        <w:rPr>
          <w:rFonts w:ascii="Times New Roman" w:hAnsi="Times New Roman" w:cs="Times New Roman"/>
        </w:rPr>
        <w:t>202</w:t>
      </w:r>
      <w:r w:rsidR="0007206A">
        <w:rPr>
          <w:rFonts w:ascii="Times New Roman" w:hAnsi="Times New Roman" w:cs="Times New Roman"/>
        </w:rPr>
        <w:t>2</w:t>
      </w:r>
      <w:r w:rsidR="00411581">
        <w:rPr>
          <w:rFonts w:ascii="Times New Roman" w:hAnsi="Times New Roman" w:cs="Times New Roman"/>
        </w:rPr>
        <w:t xml:space="preserve">, </w:t>
      </w:r>
      <w:proofErr w:type="gramStart"/>
      <w:r w:rsidR="00411581">
        <w:rPr>
          <w:rFonts w:ascii="Times New Roman" w:hAnsi="Times New Roman" w:cs="Times New Roman"/>
        </w:rPr>
        <w:t>February,</w:t>
      </w:r>
      <w:proofErr w:type="gramEnd"/>
      <w:r w:rsidR="00411581">
        <w:rPr>
          <w:rFonts w:ascii="Times New Roman" w:hAnsi="Times New Roman" w:cs="Times New Roman"/>
        </w:rPr>
        <w:t xml:space="preserve"> 28)</w:t>
      </w:r>
      <w:r w:rsidR="00036E3F">
        <w:rPr>
          <w:rFonts w:ascii="Times New Roman" w:hAnsi="Times New Roman" w:cs="Times New Roman"/>
        </w:rPr>
        <w:t xml:space="preserve"> </w:t>
      </w:r>
      <w:r w:rsidR="00852438">
        <w:rPr>
          <w:rFonts w:ascii="Times New Roman" w:hAnsi="Times New Roman" w:cs="Times New Roman"/>
        </w:rPr>
        <w:t>“</w:t>
      </w:r>
      <w:r w:rsidR="00036E3F">
        <w:rPr>
          <w:rFonts w:ascii="Times New Roman" w:hAnsi="Times New Roman" w:cs="Times New Roman"/>
        </w:rPr>
        <w:t xml:space="preserve">Words </w:t>
      </w:r>
      <w:r w:rsidR="00852438">
        <w:rPr>
          <w:rFonts w:ascii="Times New Roman" w:hAnsi="Times New Roman" w:cs="Times New Roman"/>
        </w:rPr>
        <w:t>associated with female athletes.”</w:t>
      </w:r>
      <w:r w:rsidR="004B59B2">
        <w:rPr>
          <w:rFonts w:ascii="Times New Roman" w:hAnsi="Times New Roman" w:cs="Times New Roman"/>
        </w:rPr>
        <w:t xml:space="preserve"> </w:t>
      </w:r>
      <w:hyperlink r:id="rId10" w:history="1">
        <w:r w:rsidR="004D10B9" w:rsidRPr="00AA2E73">
          <w:rPr>
            <w:rStyle w:val="Hyperlink"/>
            <w:rFonts w:ascii="Times New Roman" w:hAnsi="Times New Roman" w:cs="Times New Roman"/>
            <w:color w:val="auto"/>
            <w:u w:val="none"/>
          </w:rPr>
          <w:t>#</w:t>
        </w:r>
        <w:proofErr w:type="gramStart"/>
        <w:r w:rsidR="004D10B9" w:rsidRPr="00AA2E73">
          <w:rPr>
            <w:rStyle w:val="Hyperlink"/>
            <w:rFonts w:ascii="Times New Roman" w:hAnsi="Times New Roman" w:cs="Times New Roman"/>
            <w:color w:val="auto"/>
            <w:u w:val="none"/>
          </w:rPr>
          <w:t>womeninsport</w:t>
        </w:r>
        <w:proofErr w:type="gramEnd"/>
      </w:hyperlink>
      <w:r w:rsidR="004D10B9" w:rsidRPr="00AA2E73">
        <w:rPr>
          <w:rFonts w:ascii="Times New Roman" w:hAnsi="Times New Roman" w:cs="Times New Roman"/>
        </w:rPr>
        <w:t> </w:t>
      </w:r>
      <w:hyperlink r:id="rId11" w:history="1">
        <w:r w:rsidR="004D10B9" w:rsidRPr="00AA2E73">
          <w:rPr>
            <w:rStyle w:val="Hyperlink"/>
            <w:rFonts w:ascii="Times New Roman" w:hAnsi="Times New Roman" w:cs="Times New Roman"/>
            <w:color w:val="auto"/>
            <w:u w:val="none"/>
          </w:rPr>
          <w:t>#womeninsportmedia</w:t>
        </w:r>
      </w:hyperlink>
      <w:r w:rsidR="004D10B9" w:rsidRPr="00AA2E73">
        <w:rPr>
          <w:rFonts w:ascii="Times New Roman" w:hAnsi="Times New Roman" w:cs="Times New Roman"/>
        </w:rPr>
        <w:t> </w:t>
      </w:r>
      <w:hyperlink r:id="rId12" w:history="1">
        <w:r w:rsidR="004D10B9" w:rsidRPr="00AA2E73">
          <w:rPr>
            <w:rStyle w:val="Hyperlink"/>
            <w:rFonts w:ascii="Times New Roman" w:hAnsi="Times New Roman" w:cs="Times New Roman"/>
            <w:color w:val="auto"/>
            <w:u w:val="none"/>
          </w:rPr>
          <w:t>#womensports</w:t>
        </w:r>
      </w:hyperlink>
      <w:r w:rsidR="00AA2E73">
        <w:rPr>
          <w:rFonts w:ascii="Times New Roman" w:hAnsi="Times New Roman" w:cs="Times New Roman"/>
        </w:rPr>
        <w:t xml:space="preserve">. [Video]. </w:t>
      </w:r>
      <w:r w:rsidR="00383102">
        <w:rPr>
          <w:rFonts w:ascii="Times New Roman" w:hAnsi="Times New Roman" w:cs="Times New Roman"/>
        </w:rPr>
        <w:t>TikTok</w:t>
      </w:r>
      <w:r w:rsidR="00AA2E73">
        <w:rPr>
          <w:rFonts w:ascii="Times New Roman" w:hAnsi="Times New Roman" w:cs="Times New Roman"/>
        </w:rPr>
        <w:t>.</w:t>
      </w:r>
    </w:p>
    <w:p w14:paraId="50A00C30" w14:textId="229F1055" w:rsidR="0016175F" w:rsidRDefault="0007472B" w:rsidP="00E10EB8">
      <w:pPr>
        <w:pStyle w:val="ListParagraph"/>
        <w:numPr>
          <w:ilvl w:val="1"/>
          <w:numId w:val="1"/>
        </w:numPr>
        <w:spacing w:line="480" w:lineRule="auto"/>
        <w:rPr>
          <w:rFonts w:ascii="Times New Roman" w:hAnsi="Times New Roman" w:cs="Times New Roman"/>
        </w:rPr>
      </w:pPr>
      <w:hyperlink r:id="rId13" w:history="1">
        <w:r w:rsidR="00E10EB8" w:rsidRPr="00CF15AC">
          <w:rPr>
            <w:rStyle w:val="Hyperlink"/>
            <w:rFonts w:ascii="Times New Roman" w:hAnsi="Times New Roman" w:cs="Times New Roman"/>
          </w:rPr>
          <w:t>https://vm.tiktok.com/TTPdqE34rQ/</w:t>
        </w:r>
      </w:hyperlink>
    </w:p>
    <w:p w14:paraId="54F321F6" w14:textId="0C54937C" w:rsidR="004158E8" w:rsidRDefault="004158E8" w:rsidP="00AA2143">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This is a </w:t>
      </w:r>
      <w:r w:rsidR="00383102">
        <w:rPr>
          <w:rFonts w:ascii="Times New Roman" w:hAnsi="Times New Roman" w:cs="Times New Roman"/>
        </w:rPr>
        <w:t>TikTok</w:t>
      </w:r>
      <w:r>
        <w:rPr>
          <w:rFonts w:ascii="Times New Roman" w:hAnsi="Times New Roman" w:cs="Times New Roman"/>
        </w:rPr>
        <w:t xml:space="preserve"> </w:t>
      </w:r>
      <w:r w:rsidR="00D94FE9">
        <w:rPr>
          <w:rFonts w:ascii="Times New Roman" w:hAnsi="Times New Roman" w:cs="Times New Roman"/>
        </w:rPr>
        <w:t xml:space="preserve">that talks about the words that are associated with </w:t>
      </w:r>
      <w:r w:rsidR="002C7923">
        <w:rPr>
          <w:rFonts w:ascii="Times New Roman" w:hAnsi="Times New Roman" w:cs="Times New Roman"/>
        </w:rPr>
        <w:t xml:space="preserve">men versus women in sports in the media.  </w:t>
      </w:r>
      <w:r w:rsidR="00E670ED">
        <w:rPr>
          <w:rFonts w:ascii="Times New Roman" w:hAnsi="Times New Roman" w:cs="Times New Roman"/>
        </w:rPr>
        <w:t xml:space="preserve">It is something that I talked about in my lecture </w:t>
      </w:r>
      <w:r w:rsidR="00E670ED">
        <w:rPr>
          <w:rFonts w:ascii="Times New Roman" w:hAnsi="Times New Roman" w:cs="Times New Roman"/>
        </w:rPr>
        <w:lastRenderedPageBreak/>
        <w:t xml:space="preserve">and as part of the readings, but when presented in the form of a </w:t>
      </w:r>
      <w:proofErr w:type="spellStart"/>
      <w:r w:rsidR="00E670ED">
        <w:rPr>
          <w:rFonts w:ascii="Times New Roman" w:hAnsi="Times New Roman" w:cs="Times New Roman"/>
        </w:rPr>
        <w:t>Tiktok</w:t>
      </w:r>
      <w:proofErr w:type="spellEnd"/>
      <w:r w:rsidR="00E670ED">
        <w:rPr>
          <w:rFonts w:ascii="Times New Roman" w:hAnsi="Times New Roman" w:cs="Times New Roman"/>
        </w:rPr>
        <w:t xml:space="preserve">, becomes instantly more engaging and </w:t>
      </w:r>
      <w:r w:rsidR="001061C6">
        <w:rPr>
          <w:rFonts w:ascii="Times New Roman" w:hAnsi="Times New Roman" w:cs="Times New Roman"/>
        </w:rPr>
        <w:t xml:space="preserve">captivating to students, especially students this young.  </w:t>
      </w:r>
      <w:r w:rsidR="00C64A2F">
        <w:rPr>
          <w:rFonts w:ascii="Times New Roman" w:hAnsi="Times New Roman" w:cs="Times New Roman"/>
        </w:rPr>
        <w:t xml:space="preserve">Some scaffolding and explanation may be necessary to help younger students </w:t>
      </w:r>
      <w:r w:rsidR="00AA2143">
        <w:rPr>
          <w:rFonts w:ascii="Times New Roman" w:hAnsi="Times New Roman" w:cs="Times New Roman"/>
        </w:rPr>
        <w:t>understand, so the video should be shown to kids in a whole class setting and paused on the frames where all the words to describe men and the words to describe women are shown.  Going through the words and trying to decide why the disparity exists would be a helpful exercise to help educate students on the topic.</w:t>
      </w:r>
    </w:p>
    <w:p w14:paraId="201D5623" w14:textId="77777777" w:rsidR="00AA2143" w:rsidRPr="00E10EB8" w:rsidRDefault="00AA2143" w:rsidP="00AA2143">
      <w:pPr>
        <w:pStyle w:val="ListParagraph"/>
        <w:spacing w:line="360" w:lineRule="auto"/>
        <w:ind w:left="1440"/>
        <w:rPr>
          <w:rFonts w:ascii="Times New Roman" w:hAnsi="Times New Roman" w:cs="Times New Roman"/>
        </w:rPr>
      </w:pPr>
    </w:p>
    <w:p w14:paraId="07C1A1E1" w14:textId="77777777" w:rsidR="00F65A9C" w:rsidRDefault="00D4461E" w:rsidP="00F65A9C">
      <w:pPr>
        <w:pStyle w:val="ListParagraph"/>
        <w:numPr>
          <w:ilvl w:val="0"/>
          <w:numId w:val="1"/>
        </w:numPr>
        <w:spacing w:line="480" w:lineRule="auto"/>
        <w:rPr>
          <w:rFonts w:ascii="Times New Roman" w:hAnsi="Times New Roman" w:cs="Times New Roman"/>
        </w:rPr>
      </w:pPr>
      <w:r>
        <w:rPr>
          <w:rFonts w:ascii="Times New Roman" w:hAnsi="Times New Roman" w:cs="Times New Roman"/>
        </w:rPr>
        <w:t>Gonzales, D.</w:t>
      </w:r>
      <w:r w:rsidR="008079EE">
        <w:rPr>
          <w:rFonts w:ascii="Times New Roman" w:hAnsi="Times New Roman" w:cs="Times New Roman"/>
        </w:rPr>
        <w:t xml:space="preserve"> (2019). “Girls with Guts”. </w:t>
      </w:r>
      <w:proofErr w:type="spellStart"/>
      <w:r w:rsidR="00D3366B" w:rsidRPr="00D3366B">
        <w:rPr>
          <w:rFonts w:ascii="Times New Roman" w:hAnsi="Times New Roman" w:cs="Times New Roman"/>
          <w:i/>
          <w:iCs/>
        </w:rPr>
        <w:t>Charlesbridge</w:t>
      </w:r>
      <w:proofErr w:type="spellEnd"/>
      <w:r w:rsidR="00D3366B">
        <w:rPr>
          <w:rFonts w:ascii="Times New Roman" w:hAnsi="Times New Roman" w:cs="Times New Roman"/>
        </w:rPr>
        <w:t>.</w:t>
      </w:r>
    </w:p>
    <w:p w14:paraId="38F98654" w14:textId="24E1ABFF" w:rsidR="00A7052D" w:rsidRDefault="0007472B" w:rsidP="00F65A9C">
      <w:pPr>
        <w:pStyle w:val="ListParagraph"/>
        <w:numPr>
          <w:ilvl w:val="1"/>
          <w:numId w:val="1"/>
        </w:numPr>
        <w:spacing w:line="480" w:lineRule="auto"/>
        <w:rPr>
          <w:rFonts w:ascii="Times New Roman" w:hAnsi="Times New Roman" w:cs="Times New Roman"/>
        </w:rPr>
      </w:pPr>
      <w:hyperlink r:id="rId14" w:history="1">
        <w:r w:rsidR="00F65A9C" w:rsidRPr="00CF15AC">
          <w:rPr>
            <w:rStyle w:val="Hyperlink"/>
            <w:rFonts w:ascii="Times New Roman" w:hAnsi="Times New Roman" w:cs="Times New Roman"/>
          </w:rPr>
          <w:t>https://www.youtube.com/watch?v=dOkfFXFIo30</w:t>
        </w:r>
      </w:hyperlink>
    </w:p>
    <w:p w14:paraId="246A7535" w14:textId="44A7269A" w:rsidR="00AA2143" w:rsidRPr="00F65A9C" w:rsidRDefault="00593AD5" w:rsidP="00DE4BFB">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This is a children’s book that could be read by students independently or in a whole class setting.  It talks about </w:t>
      </w:r>
      <w:r w:rsidR="00AE7D45">
        <w:rPr>
          <w:rFonts w:ascii="Times New Roman" w:hAnsi="Times New Roman" w:cs="Times New Roman"/>
        </w:rPr>
        <w:t xml:space="preserve">women in sports before the creation and implementation of Title IX and their efforts to bring about change.  </w:t>
      </w:r>
      <w:r w:rsidR="00152E29">
        <w:rPr>
          <w:rFonts w:ascii="Times New Roman" w:hAnsi="Times New Roman" w:cs="Times New Roman"/>
        </w:rPr>
        <w:t xml:space="preserve">It also shows the great strength of women as well as the diversity </w:t>
      </w:r>
      <w:r w:rsidR="00AC01C6">
        <w:rPr>
          <w:rFonts w:ascii="Times New Roman" w:hAnsi="Times New Roman" w:cs="Times New Roman"/>
        </w:rPr>
        <w:t xml:space="preserve">of sports that women fought to play.  It is a way for students to learn about some more history and allow them to connect the world they know today </w:t>
      </w:r>
      <w:r w:rsidR="00DE4BFB">
        <w:rPr>
          <w:rFonts w:ascii="Times New Roman" w:hAnsi="Times New Roman" w:cs="Times New Roman"/>
        </w:rPr>
        <w:t xml:space="preserve">to the progress that has been made.  It is also a way for them to see how far we still </w:t>
      </w:r>
      <w:r w:rsidR="001D0E82">
        <w:rPr>
          <w:rFonts w:ascii="Times New Roman" w:hAnsi="Times New Roman" w:cs="Times New Roman"/>
        </w:rPr>
        <w:t>have to</w:t>
      </w:r>
      <w:r w:rsidR="00DE4BFB">
        <w:rPr>
          <w:rFonts w:ascii="Times New Roman" w:hAnsi="Times New Roman" w:cs="Times New Roman"/>
        </w:rPr>
        <w:t xml:space="preserve"> go, when discussed with the other resources.</w:t>
      </w:r>
    </w:p>
    <w:p w14:paraId="05D1DF6F" w14:textId="550C09F5" w:rsidR="001D0E82" w:rsidRDefault="001D0E82">
      <w:pPr>
        <w:rPr>
          <w:rFonts w:ascii="Times New Roman" w:hAnsi="Times New Roman" w:cs="Times New Roman"/>
        </w:rPr>
      </w:pPr>
      <w:r>
        <w:rPr>
          <w:rFonts w:ascii="Times New Roman" w:hAnsi="Times New Roman" w:cs="Times New Roman"/>
        </w:rPr>
        <w:br w:type="page"/>
      </w:r>
    </w:p>
    <w:p w14:paraId="074AA93B" w14:textId="36D472E8" w:rsidR="00EA25B6" w:rsidRPr="00EA25B6" w:rsidRDefault="00EA25B6" w:rsidP="00EA25B6">
      <w:pPr>
        <w:spacing w:line="480" w:lineRule="auto"/>
        <w:jc w:val="center"/>
        <w:rPr>
          <w:rFonts w:ascii="Times New Roman" w:hAnsi="Times New Roman" w:cs="Times New Roman"/>
        </w:rPr>
      </w:pPr>
      <w:r>
        <w:rPr>
          <w:rFonts w:ascii="Times New Roman" w:hAnsi="Times New Roman" w:cs="Times New Roman"/>
        </w:rPr>
        <w:lastRenderedPageBreak/>
        <w:t>Memo</w:t>
      </w:r>
    </w:p>
    <w:p w14:paraId="49E6D52B" w14:textId="7B0B83B3" w:rsidR="00804FFD" w:rsidRDefault="00446137" w:rsidP="00EF2F11">
      <w:pPr>
        <w:pStyle w:val="ListParagraph"/>
        <w:spacing w:line="480" w:lineRule="auto"/>
        <w:ind w:left="0" w:firstLine="720"/>
        <w:rPr>
          <w:rFonts w:ascii="Times New Roman" w:hAnsi="Times New Roman" w:cs="Times New Roman"/>
        </w:rPr>
      </w:pPr>
      <w:r>
        <w:rPr>
          <w:rFonts w:ascii="Times New Roman" w:hAnsi="Times New Roman" w:cs="Times New Roman"/>
        </w:rPr>
        <w:t xml:space="preserve">In thinking about how I wanted to transfer my </w:t>
      </w:r>
      <w:r w:rsidR="00EF2F11">
        <w:rPr>
          <w:rFonts w:ascii="Times New Roman" w:hAnsi="Times New Roman" w:cs="Times New Roman"/>
        </w:rPr>
        <w:t>module on “Sexism in Professional Sports” to a unit for younger kids</w:t>
      </w:r>
      <w:r w:rsidR="004D3618">
        <w:rPr>
          <w:rFonts w:ascii="Times New Roman" w:hAnsi="Times New Roman" w:cs="Times New Roman"/>
        </w:rPr>
        <w:t>, I realized that thinking about sexism in terms of sports might be a great way to be</w:t>
      </w:r>
      <w:r w:rsidR="006B11EE">
        <w:rPr>
          <w:rFonts w:ascii="Times New Roman" w:hAnsi="Times New Roman" w:cs="Times New Roman"/>
        </w:rPr>
        <w:t xml:space="preserve">gin the larger conversation while talking about a topic that is of interest to many kids.  As an elementary education major myself, I have been preparing and thinking about ways to </w:t>
      </w:r>
      <w:r w:rsidR="00D6001A">
        <w:rPr>
          <w:rFonts w:ascii="Times New Roman" w:hAnsi="Times New Roman" w:cs="Times New Roman"/>
        </w:rPr>
        <w:t>approach having these important conversations with youn</w:t>
      </w:r>
      <w:r w:rsidR="00E2316C">
        <w:rPr>
          <w:rFonts w:ascii="Times New Roman" w:hAnsi="Times New Roman" w:cs="Times New Roman"/>
        </w:rPr>
        <w:t>ger children</w:t>
      </w:r>
      <w:r w:rsidR="00D6001A">
        <w:rPr>
          <w:rFonts w:ascii="Times New Roman" w:hAnsi="Times New Roman" w:cs="Times New Roman"/>
        </w:rPr>
        <w:t xml:space="preserve">, so they grow up and move through the world more aware and conscientious for as much of their life as possible.  </w:t>
      </w:r>
      <w:r w:rsidR="008E53C9">
        <w:rPr>
          <w:rFonts w:ascii="Times New Roman" w:hAnsi="Times New Roman" w:cs="Times New Roman"/>
        </w:rPr>
        <w:t>By beginning the important conversation about sexism within a context that many young children are</w:t>
      </w:r>
      <w:r w:rsidR="005C66E2">
        <w:rPr>
          <w:rFonts w:ascii="Times New Roman" w:hAnsi="Times New Roman" w:cs="Times New Roman"/>
        </w:rPr>
        <w:t xml:space="preserve"> </w:t>
      </w:r>
      <w:r w:rsidR="008E53C9">
        <w:rPr>
          <w:rFonts w:ascii="Times New Roman" w:hAnsi="Times New Roman" w:cs="Times New Roman"/>
        </w:rPr>
        <w:t xml:space="preserve">interested in, </w:t>
      </w:r>
      <w:r w:rsidR="0065309C">
        <w:rPr>
          <w:rFonts w:ascii="Times New Roman" w:hAnsi="Times New Roman" w:cs="Times New Roman"/>
        </w:rPr>
        <w:t xml:space="preserve">students will already have more background knowledge, as well as be more invested in learning.  I have </w:t>
      </w:r>
      <w:r w:rsidR="003B0FCF">
        <w:rPr>
          <w:rFonts w:ascii="Times New Roman" w:hAnsi="Times New Roman" w:cs="Times New Roman"/>
        </w:rPr>
        <w:t>chosen</w:t>
      </w:r>
      <w:r w:rsidR="0065309C">
        <w:rPr>
          <w:rFonts w:ascii="Times New Roman" w:hAnsi="Times New Roman" w:cs="Times New Roman"/>
        </w:rPr>
        <w:t xml:space="preserve"> to adapt my module to </w:t>
      </w:r>
      <w:r w:rsidR="003B0FCF">
        <w:rPr>
          <w:rFonts w:ascii="Times New Roman" w:hAnsi="Times New Roman" w:cs="Times New Roman"/>
        </w:rPr>
        <w:t>be appropriate for late elementary school aged children (ideally between 3</w:t>
      </w:r>
      <w:r w:rsidR="003B0FCF" w:rsidRPr="003B0FCF">
        <w:rPr>
          <w:rFonts w:ascii="Times New Roman" w:hAnsi="Times New Roman" w:cs="Times New Roman"/>
          <w:vertAlign w:val="superscript"/>
        </w:rPr>
        <w:t>rd</w:t>
      </w:r>
      <w:r w:rsidR="003B0FCF">
        <w:rPr>
          <w:rFonts w:ascii="Times New Roman" w:hAnsi="Times New Roman" w:cs="Times New Roman"/>
        </w:rPr>
        <w:t xml:space="preserve"> and 5</w:t>
      </w:r>
      <w:r w:rsidR="003B0FCF" w:rsidRPr="003B0FCF">
        <w:rPr>
          <w:rFonts w:ascii="Times New Roman" w:hAnsi="Times New Roman" w:cs="Times New Roman"/>
          <w:vertAlign w:val="superscript"/>
        </w:rPr>
        <w:t>th</w:t>
      </w:r>
      <w:r w:rsidR="003B0FCF">
        <w:rPr>
          <w:rFonts w:ascii="Times New Roman" w:hAnsi="Times New Roman" w:cs="Times New Roman"/>
        </w:rPr>
        <w:t xml:space="preserve"> grade), not only because this is the age range with whom I am most familiar, but also because I believe this is a </w:t>
      </w:r>
      <w:r w:rsidR="00CE7D61">
        <w:rPr>
          <w:rFonts w:ascii="Times New Roman" w:hAnsi="Times New Roman" w:cs="Times New Roman"/>
        </w:rPr>
        <w:t xml:space="preserve">great age (and maybe even earlier) to start having this conversation within this context.  </w:t>
      </w:r>
    </w:p>
    <w:p w14:paraId="36651371" w14:textId="2A8BA0F8" w:rsidR="00CE7D61" w:rsidRDefault="00CE7D61" w:rsidP="00EF2F11">
      <w:pPr>
        <w:pStyle w:val="ListParagraph"/>
        <w:spacing w:line="480" w:lineRule="auto"/>
        <w:ind w:left="0" w:firstLine="720"/>
        <w:rPr>
          <w:rFonts w:ascii="Times New Roman" w:hAnsi="Times New Roman" w:cs="Times New Roman"/>
        </w:rPr>
      </w:pPr>
      <w:r>
        <w:rPr>
          <w:rFonts w:ascii="Times New Roman" w:hAnsi="Times New Roman" w:cs="Times New Roman"/>
        </w:rPr>
        <w:t>As a compelling question for the unit, I have chosen “</w:t>
      </w:r>
      <w:r w:rsidRPr="00CE7D61">
        <w:rPr>
          <w:rFonts w:ascii="Times New Roman" w:hAnsi="Times New Roman" w:cs="Times New Roman"/>
        </w:rPr>
        <w:t xml:space="preserve">What can we do to make people see and value </w:t>
      </w:r>
      <w:r w:rsidR="00BB7345">
        <w:rPr>
          <w:rFonts w:ascii="Times New Roman" w:hAnsi="Times New Roman" w:cs="Times New Roman"/>
        </w:rPr>
        <w:t>females</w:t>
      </w:r>
      <w:r w:rsidRPr="00CE7D61">
        <w:rPr>
          <w:rFonts w:ascii="Times New Roman" w:hAnsi="Times New Roman" w:cs="Times New Roman"/>
        </w:rPr>
        <w:t xml:space="preserve"> in sports?</w:t>
      </w:r>
      <w:r w:rsidR="00BB7345">
        <w:rPr>
          <w:rFonts w:ascii="Times New Roman" w:hAnsi="Times New Roman" w:cs="Times New Roman"/>
        </w:rPr>
        <w:t xml:space="preserve">”  I believe that this question will </w:t>
      </w:r>
      <w:r w:rsidR="000D6864">
        <w:rPr>
          <w:rFonts w:ascii="Times New Roman" w:hAnsi="Times New Roman" w:cs="Times New Roman"/>
        </w:rPr>
        <w:t>pique</w:t>
      </w:r>
      <w:r w:rsidR="00BB7345">
        <w:rPr>
          <w:rFonts w:ascii="Times New Roman" w:hAnsi="Times New Roman" w:cs="Times New Roman"/>
        </w:rPr>
        <w:t xml:space="preserve"> the interest of students </w:t>
      </w:r>
      <w:r w:rsidR="0038477C">
        <w:rPr>
          <w:rFonts w:ascii="Times New Roman" w:hAnsi="Times New Roman" w:cs="Times New Roman"/>
        </w:rPr>
        <w:t xml:space="preserve">because they will </w:t>
      </w:r>
      <w:r w:rsidR="0088754A">
        <w:rPr>
          <w:rFonts w:ascii="Times New Roman" w:hAnsi="Times New Roman" w:cs="Times New Roman"/>
        </w:rPr>
        <w:t xml:space="preserve">want to know more about the topic, and it also calls them to think about </w:t>
      </w:r>
      <w:r w:rsidR="00666ECA">
        <w:rPr>
          <w:rFonts w:ascii="Times New Roman" w:hAnsi="Times New Roman" w:cs="Times New Roman"/>
        </w:rPr>
        <w:t>what their own role may be in fighting the issue.</w:t>
      </w:r>
      <w:r w:rsidR="000D6864">
        <w:rPr>
          <w:rFonts w:ascii="Times New Roman" w:hAnsi="Times New Roman" w:cs="Times New Roman"/>
        </w:rPr>
        <w:t xml:space="preserve">  This question will get under students’ skin because </w:t>
      </w:r>
      <w:r w:rsidR="003C3F75">
        <w:rPr>
          <w:rFonts w:ascii="Times New Roman" w:hAnsi="Times New Roman" w:cs="Times New Roman"/>
        </w:rPr>
        <w:t xml:space="preserve">they will be </w:t>
      </w:r>
      <w:r w:rsidR="0041763F">
        <w:rPr>
          <w:rFonts w:ascii="Times New Roman" w:hAnsi="Times New Roman" w:cs="Times New Roman"/>
        </w:rPr>
        <w:t>curious</w:t>
      </w:r>
      <w:r w:rsidR="003340F0">
        <w:rPr>
          <w:rFonts w:ascii="Times New Roman" w:hAnsi="Times New Roman" w:cs="Times New Roman"/>
        </w:rPr>
        <w:t xml:space="preserve"> as to what it means </w:t>
      </w:r>
      <w:r w:rsidR="009F63CA">
        <w:rPr>
          <w:rFonts w:ascii="Times New Roman" w:hAnsi="Times New Roman" w:cs="Times New Roman"/>
        </w:rPr>
        <w:t xml:space="preserve">to say </w:t>
      </w:r>
      <w:r w:rsidR="003340F0">
        <w:rPr>
          <w:rFonts w:ascii="Times New Roman" w:hAnsi="Times New Roman" w:cs="Times New Roman"/>
        </w:rPr>
        <w:t xml:space="preserve">that females are not being seen in sports.  I also think this question will </w:t>
      </w:r>
      <w:r w:rsidR="007D0B84">
        <w:rPr>
          <w:rFonts w:ascii="Times New Roman" w:hAnsi="Times New Roman" w:cs="Times New Roman"/>
        </w:rPr>
        <w:t xml:space="preserve">make them </w:t>
      </w:r>
      <w:r w:rsidR="00751C78">
        <w:rPr>
          <w:rFonts w:ascii="Times New Roman" w:hAnsi="Times New Roman" w:cs="Times New Roman"/>
        </w:rPr>
        <w:t xml:space="preserve">very curious about what they could possibly do to have an impact on an issue that seems so large at first glance.  The topic will be of great interest to students, especially at this age, because professional sports </w:t>
      </w:r>
      <w:r w:rsidR="009F63CA">
        <w:rPr>
          <w:rFonts w:ascii="Times New Roman" w:hAnsi="Times New Roman" w:cs="Times New Roman"/>
        </w:rPr>
        <w:t>are</w:t>
      </w:r>
      <w:r w:rsidR="00751C78">
        <w:rPr>
          <w:rFonts w:ascii="Times New Roman" w:hAnsi="Times New Roman" w:cs="Times New Roman"/>
        </w:rPr>
        <w:t xml:space="preserve"> something that most children </w:t>
      </w:r>
      <w:r w:rsidR="00BE7AD5">
        <w:rPr>
          <w:rFonts w:ascii="Times New Roman" w:hAnsi="Times New Roman" w:cs="Times New Roman"/>
        </w:rPr>
        <w:t xml:space="preserve">have either seen on </w:t>
      </w:r>
      <w:r w:rsidR="0020068B">
        <w:rPr>
          <w:rFonts w:ascii="Times New Roman" w:hAnsi="Times New Roman" w:cs="Times New Roman"/>
        </w:rPr>
        <w:t>TV or</w:t>
      </w:r>
      <w:r w:rsidR="00BE7AD5">
        <w:rPr>
          <w:rFonts w:ascii="Times New Roman" w:hAnsi="Times New Roman" w:cs="Times New Roman"/>
        </w:rPr>
        <w:t xml:space="preserve"> attended personally.  Even if it is not a professional sport, most children have been to their local high school or college to watch older </w:t>
      </w:r>
      <w:r w:rsidR="0020068B">
        <w:rPr>
          <w:rFonts w:ascii="Times New Roman" w:hAnsi="Times New Roman" w:cs="Times New Roman"/>
        </w:rPr>
        <w:t xml:space="preserve">adolescents play sports in </w:t>
      </w:r>
      <w:r w:rsidR="0020068B">
        <w:rPr>
          <w:rFonts w:ascii="Times New Roman" w:hAnsi="Times New Roman" w:cs="Times New Roman"/>
        </w:rPr>
        <w:lastRenderedPageBreak/>
        <w:t xml:space="preserve">a more serious and structured setting and are more familiar with this world and the nuances than they realize.  </w:t>
      </w:r>
      <w:r w:rsidR="00877C9D">
        <w:rPr>
          <w:rFonts w:ascii="Times New Roman" w:hAnsi="Times New Roman" w:cs="Times New Roman"/>
        </w:rPr>
        <w:t>This question has the potential to generate numerous positive and healthy debates and discussions surrounding the issue</w:t>
      </w:r>
      <w:r w:rsidR="00F320C4">
        <w:rPr>
          <w:rFonts w:ascii="Times New Roman" w:hAnsi="Times New Roman" w:cs="Times New Roman"/>
        </w:rPr>
        <w:t xml:space="preserve">, both with whatever background knowledge students bring with them </w:t>
      </w:r>
      <w:r w:rsidR="0035015B">
        <w:rPr>
          <w:rFonts w:ascii="Times New Roman" w:hAnsi="Times New Roman" w:cs="Times New Roman"/>
        </w:rPr>
        <w:t>into</w:t>
      </w:r>
      <w:r w:rsidR="00F320C4">
        <w:rPr>
          <w:rFonts w:ascii="Times New Roman" w:hAnsi="Times New Roman" w:cs="Times New Roman"/>
        </w:rPr>
        <w:t xml:space="preserve"> the classroom, as well as from the </w:t>
      </w:r>
      <w:r w:rsidR="00C35D13">
        <w:rPr>
          <w:rFonts w:ascii="Times New Roman" w:hAnsi="Times New Roman" w:cs="Times New Roman"/>
        </w:rPr>
        <w:t>resources that they will be introduced to throughout the unit.</w:t>
      </w:r>
      <w:r w:rsidR="00A95AA0">
        <w:rPr>
          <w:rFonts w:ascii="Times New Roman" w:hAnsi="Times New Roman" w:cs="Times New Roman"/>
        </w:rPr>
        <w:t xml:space="preserve">  Students will be able to analyze and synthesize this information (background knowledge and new information) to arrive at new conclusions.</w:t>
      </w:r>
      <w:r w:rsidR="00C35D13">
        <w:rPr>
          <w:rFonts w:ascii="Times New Roman" w:hAnsi="Times New Roman" w:cs="Times New Roman"/>
        </w:rPr>
        <w:t xml:space="preserve"> </w:t>
      </w:r>
      <w:r w:rsidR="00A95AA0">
        <w:rPr>
          <w:rFonts w:ascii="Times New Roman" w:hAnsi="Times New Roman" w:cs="Times New Roman"/>
        </w:rPr>
        <w:t xml:space="preserve">They will also be able to evaluate their findings and </w:t>
      </w:r>
      <w:r w:rsidR="001E4308">
        <w:rPr>
          <w:rFonts w:ascii="Times New Roman" w:hAnsi="Times New Roman" w:cs="Times New Roman"/>
        </w:rPr>
        <w:t>make decisions about ways that they themselves would be able to help the matter.  The question also calls students to think outside the box and search for reasons for the problem’s existence, as well as the different ways that they can be involved.</w:t>
      </w:r>
      <w:r w:rsidR="005326B3">
        <w:rPr>
          <w:rFonts w:ascii="Times New Roman" w:hAnsi="Times New Roman" w:cs="Times New Roman"/>
        </w:rPr>
        <w:t xml:space="preserve">  If students are more aware of sexism and the role that it plays in different areas of the world, they will hopefully grow up and make decisions, starting at a young age, which work to combat </w:t>
      </w:r>
      <w:r w:rsidR="008A140B">
        <w:rPr>
          <w:rFonts w:ascii="Times New Roman" w:hAnsi="Times New Roman" w:cs="Times New Roman"/>
        </w:rPr>
        <w:t>this problem and search for equality.  It will also have students look back at this history surrounding this issue, evaluate decisions made, how far we have come and how far we still have to go.</w:t>
      </w:r>
    </w:p>
    <w:p w14:paraId="4CCB45A6" w14:textId="5A58B7A6" w:rsidR="00633FF1" w:rsidRDefault="00633FF1" w:rsidP="00122FBC">
      <w:pPr>
        <w:pStyle w:val="ListParagraph"/>
        <w:spacing w:line="480" w:lineRule="auto"/>
        <w:ind w:left="0" w:firstLine="720"/>
        <w:rPr>
          <w:rFonts w:ascii="Times New Roman" w:hAnsi="Times New Roman" w:cs="Times New Roman"/>
        </w:rPr>
      </w:pPr>
      <w:r>
        <w:rPr>
          <w:rFonts w:ascii="Times New Roman" w:hAnsi="Times New Roman" w:cs="Times New Roman"/>
        </w:rPr>
        <w:t xml:space="preserve">The first text in the text set is </w:t>
      </w:r>
      <w:r w:rsidR="00B62609">
        <w:rPr>
          <w:rFonts w:ascii="Times New Roman" w:hAnsi="Times New Roman" w:cs="Times New Roman"/>
        </w:rPr>
        <w:t xml:space="preserve">“Girls with Guts”, a children’s book by </w:t>
      </w:r>
      <w:r w:rsidR="00471510">
        <w:rPr>
          <w:rFonts w:ascii="Times New Roman" w:hAnsi="Times New Roman" w:cs="Times New Roman"/>
        </w:rPr>
        <w:t xml:space="preserve">Debbie Gonzales.  This book would serve as a good opener for the </w:t>
      </w:r>
      <w:r w:rsidR="00C86D34">
        <w:rPr>
          <w:rFonts w:ascii="Times New Roman" w:hAnsi="Times New Roman" w:cs="Times New Roman"/>
        </w:rPr>
        <w:t xml:space="preserve">unit with students.  After the compelling question has been posed, this book does a great job of highlighting different female athlete’s (pre-Title IX) who called for change in </w:t>
      </w:r>
      <w:r w:rsidR="002F6762">
        <w:rPr>
          <w:rFonts w:ascii="Times New Roman" w:hAnsi="Times New Roman" w:cs="Times New Roman"/>
        </w:rPr>
        <w:t xml:space="preserve">sports gender equality and collectively brought about change in the world.  </w:t>
      </w:r>
      <w:r w:rsidR="00EF30B7">
        <w:rPr>
          <w:rFonts w:ascii="Times New Roman" w:hAnsi="Times New Roman" w:cs="Times New Roman"/>
        </w:rPr>
        <w:t xml:space="preserve">As noted in our group’s discussion from Module 4A, it can often be difficult to speak up in a forceful way and go against others as a female, because people tend to perceive these women as “rude” and “pushy”, concepts rarely used for men who do the same thing (Running Log Group 6, Module 4A).  </w:t>
      </w:r>
      <w:r w:rsidR="00EF30B7">
        <w:rPr>
          <w:rFonts w:ascii="Times New Roman" w:hAnsi="Times New Roman" w:cs="Times New Roman"/>
        </w:rPr>
        <w:t>It is important to think about this because having students see that this is not the case, and how speaking up for what you believe is the only way to create positive change</w:t>
      </w:r>
      <w:r w:rsidR="00122FBC">
        <w:rPr>
          <w:rFonts w:ascii="Times New Roman" w:hAnsi="Times New Roman" w:cs="Times New Roman"/>
        </w:rPr>
        <w:t>, is immensely beneficial.  This text</w:t>
      </w:r>
      <w:r w:rsidR="00E25D61">
        <w:rPr>
          <w:rFonts w:ascii="Times New Roman" w:hAnsi="Times New Roman" w:cs="Times New Roman"/>
        </w:rPr>
        <w:t xml:space="preserve"> provides some history on the topic, as </w:t>
      </w:r>
      <w:r w:rsidR="00E25D61">
        <w:rPr>
          <w:rFonts w:ascii="Times New Roman" w:hAnsi="Times New Roman" w:cs="Times New Roman"/>
        </w:rPr>
        <w:lastRenderedPageBreak/>
        <w:t xml:space="preserve">well as a motivational story which highlights strong women and their ability to make a change.  </w:t>
      </w:r>
      <w:r w:rsidR="00073D86">
        <w:rPr>
          <w:rFonts w:ascii="Times New Roman" w:hAnsi="Times New Roman" w:cs="Times New Roman"/>
        </w:rPr>
        <w:t xml:space="preserve">This text </w:t>
      </w:r>
      <w:r w:rsidR="007301A4">
        <w:rPr>
          <w:rFonts w:ascii="Times New Roman" w:hAnsi="Times New Roman" w:cs="Times New Roman"/>
        </w:rPr>
        <w:t xml:space="preserve">warrants student’s time and attention for just these reasons </w:t>
      </w:r>
      <w:r w:rsidR="006E755A">
        <w:rPr>
          <w:rFonts w:ascii="Times New Roman" w:hAnsi="Times New Roman" w:cs="Times New Roman"/>
        </w:rPr>
        <w:t>and</w:t>
      </w:r>
      <w:r w:rsidR="007301A4">
        <w:rPr>
          <w:rFonts w:ascii="Times New Roman" w:hAnsi="Times New Roman" w:cs="Times New Roman"/>
        </w:rPr>
        <w:t xml:space="preserve"> </w:t>
      </w:r>
      <w:r w:rsidR="006E755A">
        <w:rPr>
          <w:rFonts w:ascii="Times New Roman" w:hAnsi="Times New Roman" w:cs="Times New Roman"/>
        </w:rPr>
        <w:t>also</w:t>
      </w:r>
      <w:r w:rsidR="007301A4">
        <w:rPr>
          <w:rFonts w:ascii="Times New Roman" w:hAnsi="Times New Roman" w:cs="Times New Roman"/>
        </w:rPr>
        <w:t xml:space="preserve"> it is an interesting and fun way to learn about these topics, preferably in a whole class read aloud setting.  </w:t>
      </w:r>
      <w:r w:rsidR="00D2551E">
        <w:rPr>
          <w:rFonts w:ascii="Times New Roman" w:hAnsi="Times New Roman" w:cs="Times New Roman"/>
        </w:rPr>
        <w:t>It will establish a historical foundational knowledge which they can use to begin to compare to knowledge that they have gained through personal experience</w:t>
      </w:r>
      <w:r w:rsidR="00023968">
        <w:rPr>
          <w:rFonts w:ascii="Times New Roman" w:hAnsi="Times New Roman" w:cs="Times New Roman"/>
        </w:rPr>
        <w:t xml:space="preserve"> (Gonzales, 2019)</w:t>
      </w:r>
      <w:r w:rsidR="00D2551E">
        <w:rPr>
          <w:rFonts w:ascii="Times New Roman" w:hAnsi="Times New Roman" w:cs="Times New Roman"/>
        </w:rPr>
        <w:t xml:space="preserve">.  </w:t>
      </w:r>
    </w:p>
    <w:p w14:paraId="40426A9B" w14:textId="5FD2A6B0" w:rsidR="006F1767" w:rsidRDefault="001639F0" w:rsidP="006F1767">
      <w:pPr>
        <w:pStyle w:val="ListParagraph"/>
        <w:spacing w:line="480" w:lineRule="auto"/>
        <w:ind w:left="0" w:firstLine="720"/>
        <w:rPr>
          <w:rFonts w:ascii="Times New Roman" w:hAnsi="Times New Roman" w:cs="Times New Roman"/>
        </w:rPr>
      </w:pPr>
      <w:r>
        <w:rPr>
          <w:rFonts w:ascii="Times New Roman" w:hAnsi="Times New Roman" w:cs="Times New Roman"/>
        </w:rPr>
        <w:t xml:space="preserve">The second text in the set is </w:t>
      </w:r>
      <w:r w:rsidR="00605F9D">
        <w:rPr>
          <w:rFonts w:ascii="Times New Roman" w:hAnsi="Times New Roman" w:cs="Times New Roman"/>
        </w:rPr>
        <w:t>a video from TED-Ed titled “Equality</w:t>
      </w:r>
      <w:r w:rsidR="00EE6831">
        <w:rPr>
          <w:rFonts w:ascii="Times New Roman" w:hAnsi="Times New Roman" w:cs="Times New Roman"/>
        </w:rPr>
        <w:t xml:space="preserve">, Sports, and Title IX.”  This is a video which, like the last </w:t>
      </w:r>
      <w:r w:rsidR="009D4DE3">
        <w:rPr>
          <w:rFonts w:ascii="Times New Roman" w:hAnsi="Times New Roman" w:cs="Times New Roman"/>
        </w:rPr>
        <w:t>text</w:t>
      </w:r>
      <w:r w:rsidR="00EE6831">
        <w:rPr>
          <w:rFonts w:ascii="Times New Roman" w:hAnsi="Times New Roman" w:cs="Times New Roman"/>
        </w:rPr>
        <w:t xml:space="preserve">, touches on the history of Title IX, but also relates it </w:t>
      </w:r>
      <w:r w:rsidR="00873FF4">
        <w:rPr>
          <w:rFonts w:ascii="Times New Roman" w:hAnsi="Times New Roman" w:cs="Times New Roman"/>
        </w:rPr>
        <w:t xml:space="preserve">not just to professional and sports played by older </w:t>
      </w:r>
      <w:r w:rsidR="00122FBC">
        <w:rPr>
          <w:rFonts w:ascii="Times New Roman" w:hAnsi="Times New Roman" w:cs="Times New Roman"/>
        </w:rPr>
        <w:t>individuals but</w:t>
      </w:r>
      <w:r w:rsidR="00873FF4">
        <w:rPr>
          <w:rFonts w:ascii="Times New Roman" w:hAnsi="Times New Roman" w:cs="Times New Roman"/>
        </w:rPr>
        <w:t xml:space="preserve"> brings it back to local schools and how the change has or should have occurred there too.  </w:t>
      </w:r>
      <w:r w:rsidR="00E143BE">
        <w:rPr>
          <w:rFonts w:ascii="Times New Roman" w:hAnsi="Times New Roman" w:cs="Times New Roman"/>
        </w:rPr>
        <w:t xml:space="preserve">The video builds </w:t>
      </w:r>
      <w:r w:rsidR="00D26C31">
        <w:rPr>
          <w:rFonts w:ascii="Times New Roman" w:hAnsi="Times New Roman" w:cs="Times New Roman"/>
        </w:rPr>
        <w:t>off</w:t>
      </w:r>
      <w:r w:rsidR="00E143BE">
        <w:rPr>
          <w:rFonts w:ascii="Times New Roman" w:hAnsi="Times New Roman" w:cs="Times New Roman"/>
        </w:rPr>
        <w:t xml:space="preserve"> the introductory book previously </w:t>
      </w:r>
      <w:r w:rsidR="00D26C31">
        <w:rPr>
          <w:rFonts w:ascii="Times New Roman" w:hAnsi="Times New Roman" w:cs="Times New Roman"/>
        </w:rPr>
        <w:t>discussed and</w:t>
      </w:r>
      <w:r w:rsidR="00E143BE">
        <w:rPr>
          <w:rFonts w:ascii="Times New Roman" w:hAnsi="Times New Roman" w:cs="Times New Roman"/>
        </w:rPr>
        <w:t xml:space="preserve"> brings more of a highlight to the inequity that still exists today</w:t>
      </w:r>
      <w:r w:rsidR="009C4776">
        <w:rPr>
          <w:rFonts w:ascii="Times New Roman" w:hAnsi="Times New Roman" w:cs="Times New Roman"/>
        </w:rPr>
        <w:t>.  Another unique facet of this book is the final part, which spends time calling students to action and giving them some ideas of ways that they can be involved and make a difference when they see inequity in their schools or communities</w:t>
      </w:r>
      <w:r w:rsidR="00826F06">
        <w:rPr>
          <w:rFonts w:ascii="Times New Roman" w:hAnsi="Times New Roman" w:cs="Times New Roman"/>
        </w:rPr>
        <w:t xml:space="preserve"> (</w:t>
      </w:r>
      <w:r w:rsidR="00826F06">
        <w:rPr>
          <w:rFonts w:ascii="Times New Roman" w:hAnsi="Times New Roman" w:cs="Times New Roman"/>
        </w:rPr>
        <w:t>Buzuvis &amp; Newhall,</w:t>
      </w:r>
      <w:r w:rsidR="00826F06">
        <w:rPr>
          <w:rFonts w:ascii="Times New Roman" w:hAnsi="Times New Roman" w:cs="Times New Roman"/>
        </w:rPr>
        <w:t xml:space="preserve"> </w:t>
      </w:r>
      <w:r w:rsidR="00826F06">
        <w:rPr>
          <w:rFonts w:ascii="Times New Roman" w:hAnsi="Times New Roman" w:cs="Times New Roman"/>
        </w:rPr>
        <w:t>2013</w:t>
      </w:r>
      <w:r w:rsidR="00826F06">
        <w:rPr>
          <w:rFonts w:ascii="Times New Roman" w:hAnsi="Times New Roman" w:cs="Times New Roman"/>
        </w:rPr>
        <w:t>)</w:t>
      </w:r>
      <w:r w:rsidR="009C4776">
        <w:rPr>
          <w:rFonts w:ascii="Times New Roman" w:hAnsi="Times New Roman" w:cs="Times New Roman"/>
        </w:rPr>
        <w:t xml:space="preserve">.  </w:t>
      </w:r>
      <w:r w:rsidR="0067003A">
        <w:rPr>
          <w:rFonts w:ascii="Times New Roman" w:hAnsi="Times New Roman" w:cs="Times New Roman"/>
        </w:rPr>
        <w:t xml:space="preserve">This text is important because it gets students thinking about a key component of the compelling question, which is their own role in </w:t>
      </w:r>
      <w:r w:rsidR="0012114A">
        <w:rPr>
          <w:rFonts w:ascii="Times New Roman" w:hAnsi="Times New Roman" w:cs="Times New Roman"/>
        </w:rPr>
        <w:t xml:space="preserve">making people see and value women in sports.  </w:t>
      </w:r>
      <w:r w:rsidR="00B959B2">
        <w:rPr>
          <w:rFonts w:ascii="Times New Roman" w:hAnsi="Times New Roman" w:cs="Times New Roman"/>
        </w:rPr>
        <w:t xml:space="preserve">It would also be </w:t>
      </w:r>
      <w:r w:rsidR="008A4DF6">
        <w:rPr>
          <w:rFonts w:ascii="Times New Roman" w:hAnsi="Times New Roman" w:cs="Times New Roman"/>
        </w:rPr>
        <w:t>particularly</w:t>
      </w:r>
      <w:r w:rsidR="00B959B2">
        <w:rPr>
          <w:rFonts w:ascii="Times New Roman" w:hAnsi="Times New Roman" w:cs="Times New Roman"/>
        </w:rPr>
        <w:t xml:space="preserve"> beneficial for all students </w:t>
      </w:r>
      <w:r w:rsidR="008A4DF6">
        <w:rPr>
          <w:rFonts w:ascii="Times New Roman" w:hAnsi="Times New Roman" w:cs="Times New Roman"/>
        </w:rPr>
        <w:t>as having young boys</w:t>
      </w:r>
      <w:proofErr w:type="gramStart"/>
      <w:r w:rsidR="005F5E73">
        <w:rPr>
          <w:rFonts w:ascii="Times New Roman" w:hAnsi="Times New Roman" w:cs="Times New Roman"/>
        </w:rPr>
        <w:t>,</w:t>
      </w:r>
      <w:r w:rsidR="004305B7">
        <w:rPr>
          <w:rFonts w:ascii="Times New Roman" w:hAnsi="Times New Roman" w:cs="Times New Roman"/>
        </w:rPr>
        <w:t xml:space="preserve"> in particu</w:t>
      </w:r>
      <w:r w:rsidR="005F5E73">
        <w:rPr>
          <w:rFonts w:ascii="Times New Roman" w:hAnsi="Times New Roman" w:cs="Times New Roman"/>
        </w:rPr>
        <w:t xml:space="preserve">lar, </w:t>
      </w:r>
      <w:r w:rsidR="008A4DF6">
        <w:rPr>
          <w:rFonts w:ascii="Times New Roman" w:hAnsi="Times New Roman" w:cs="Times New Roman"/>
        </w:rPr>
        <w:t>learn</w:t>
      </w:r>
      <w:proofErr w:type="gramEnd"/>
      <w:r w:rsidR="008A4DF6">
        <w:rPr>
          <w:rFonts w:ascii="Times New Roman" w:hAnsi="Times New Roman" w:cs="Times New Roman"/>
        </w:rPr>
        <w:t xml:space="preserve"> about their role in combating sexism from a young age is </w:t>
      </w:r>
      <w:r w:rsidR="009E229C">
        <w:rPr>
          <w:rFonts w:ascii="Times New Roman" w:hAnsi="Times New Roman" w:cs="Times New Roman"/>
        </w:rPr>
        <w:t xml:space="preserve">likely going to make them more active.  As Brianne Lee shared in her discussion post, it is important and impactful to have male allies who are helping to combat sexism in any domain (Lee, </w:t>
      </w:r>
      <w:r w:rsidR="009972BA">
        <w:rPr>
          <w:rFonts w:ascii="Times New Roman" w:hAnsi="Times New Roman" w:cs="Times New Roman"/>
        </w:rPr>
        <w:t>2022, Module 4A Discussion Post).</w:t>
      </w:r>
    </w:p>
    <w:p w14:paraId="2A42AC51" w14:textId="63B52913" w:rsidR="006F1767" w:rsidRDefault="00D11E4F" w:rsidP="006F1767">
      <w:pPr>
        <w:pStyle w:val="ListParagraph"/>
        <w:spacing w:line="480" w:lineRule="auto"/>
        <w:ind w:left="0" w:firstLine="720"/>
        <w:rPr>
          <w:rFonts w:ascii="Times New Roman" w:hAnsi="Times New Roman" w:cs="Times New Roman"/>
        </w:rPr>
      </w:pPr>
      <w:r w:rsidRPr="006F1767">
        <w:rPr>
          <w:rFonts w:ascii="Times New Roman" w:hAnsi="Times New Roman" w:cs="Times New Roman"/>
        </w:rPr>
        <w:t xml:space="preserve">The third text in the series </w:t>
      </w:r>
      <w:r w:rsidR="006E2320" w:rsidRPr="006F1767">
        <w:rPr>
          <w:rFonts w:ascii="Times New Roman" w:hAnsi="Times New Roman" w:cs="Times New Roman"/>
        </w:rPr>
        <w:t>is an image</w:t>
      </w:r>
      <w:r w:rsidR="006F1767" w:rsidRPr="006F1767">
        <w:rPr>
          <w:rFonts w:ascii="Times New Roman" w:hAnsi="Times New Roman" w:cs="Times New Roman"/>
        </w:rPr>
        <w:t xml:space="preserve"> generated by the </w:t>
      </w:r>
      <w:r w:rsidR="006F1767" w:rsidRPr="006F1767">
        <w:rPr>
          <w:rFonts w:ascii="Times New Roman" w:hAnsi="Times New Roman" w:cs="Times New Roman"/>
        </w:rPr>
        <w:t>Tucker Center for Research on Girls &amp; Women in Sports</w:t>
      </w:r>
      <w:r w:rsidR="006F1767" w:rsidRPr="006F1767">
        <w:rPr>
          <w:rFonts w:ascii="Times New Roman" w:hAnsi="Times New Roman" w:cs="Times New Roman"/>
        </w:rPr>
        <w:t xml:space="preserve">.  </w:t>
      </w:r>
      <w:r w:rsidR="00616612">
        <w:rPr>
          <w:rFonts w:ascii="Times New Roman" w:hAnsi="Times New Roman" w:cs="Times New Roman"/>
        </w:rPr>
        <w:t>This image, on one side, shows the percentage of athletes who</w:t>
      </w:r>
      <w:r w:rsidR="006E49F3">
        <w:rPr>
          <w:rFonts w:ascii="Times New Roman" w:hAnsi="Times New Roman" w:cs="Times New Roman"/>
        </w:rPr>
        <w:t xml:space="preserve"> are made up of women.  On the other side, there is another graph which shows the percentage of airtime and media attention devoted to discussing and </w:t>
      </w:r>
      <w:r w:rsidR="004205E9">
        <w:rPr>
          <w:rFonts w:ascii="Times New Roman" w:hAnsi="Times New Roman" w:cs="Times New Roman"/>
        </w:rPr>
        <w:t xml:space="preserve">reporting on </w:t>
      </w:r>
      <w:r w:rsidR="00B9577A">
        <w:rPr>
          <w:rFonts w:ascii="Times New Roman" w:hAnsi="Times New Roman" w:cs="Times New Roman"/>
        </w:rPr>
        <w:t xml:space="preserve">these </w:t>
      </w:r>
      <w:r w:rsidR="004205E9">
        <w:rPr>
          <w:rFonts w:ascii="Times New Roman" w:hAnsi="Times New Roman" w:cs="Times New Roman"/>
        </w:rPr>
        <w:t>female athletes.  It is a</w:t>
      </w:r>
      <w:r w:rsidR="0084293A">
        <w:rPr>
          <w:rFonts w:ascii="Times New Roman" w:hAnsi="Times New Roman" w:cs="Times New Roman"/>
        </w:rPr>
        <w:t xml:space="preserve">n </w:t>
      </w:r>
      <w:r w:rsidR="0084293A">
        <w:rPr>
          <w:rFonts w:ascii="Times New Roman" w:hAnsi="Times New Roman" w:cs="Times New Roman"/>
        </w:rPr>
        <w:lastRenderedPageBreak/>
        <w:t xml:space="preserve">accessible </w:t>
      </w:r>
      <w:r w:rsidR="004205E9">
        <w:rPr>
          <w:rFonts w:ascii="Times New Roman" w:hAnsi="Times New Roman" w:cs="Times New Roman"/>
        </w:rPr>
        <w:t>image made up of two simple graphs</w:t>
      </w:r>
      <w:r w:rsidR="0084293A">
        <w:rPr>
          <w:rFonts w:ascii="Times New Roman" w:hAnsi="Times New Roman" w:cs="Times New Roman"/>
        </w:rPr>
        <w:t xml:space="preserve">, and easy for children to understand.  </w:t>
      </w:r>
      <w:r w:rsidR="009F75FF">
        <w:rPr>
          <w:rFonts w:ascii="Times New Roman" w:hAnsi="Times New Roman" w:cs="Times New Roman"/>
        </w:rPr>
        <w:t>This is an important issue to discuss in thinking about gender inequality in sports.  It is also likely something that they will be able to comment on and notice</w:t>
      </w:r>
      <w:r w:rsidR="001F14B8">
        <w:rPr>
          <w:rFonts w:ascii="Times New Roman" w:hAnsi="Times New Roman" w:cs="Times New Roman"/>
        </w:rPr>
        <w:t xml:space="preserve"> (Tucker Center)</w:t>
      </w:r>
      <w:r w:rsidR="009F75FF">
        <w:rPr>
          <w:rFonts w:ascii="Times New Roman" w:hAnsi="Times New Roman" w:cs="Times New Roman"/>
        </w:rPr>
        <w:t xml:space="preserve">.  Asking questions while looking at the image like “When you hear sports being talked about on TV, are they talking about males or females?” </w:t>
      </w:r>
      <w:r w:rsidR="00A959E6">
        <w:rPr>
          <w:rFonts w:ascii="Times New Roman" w:hAnsi="Times New Roman" w:cs="Times New Roman"/>
        </w:rPr>
        <w:t xml:space="preserve">will help students connect the issue to their personal experiences.  </w:t>
      </w:r>
      <w:r w:rsidR="009F75FF">
        <w:rPr>
          <w:rFonts w:ascii="Times New Roman" w:hAnsi="Times New Roman" w:cs="Times New Roman"/>
        </w:rPr>
        <w:t xml:space="preserve">Questions like this will allow students to take these statistics and facts and connect them to the real world and see how they </w:t>
      </w:r>
      <w:r w:rsidR="00191B24">
        <w:rPr>
          <w:rFonts w:ascii="Times New Roman" w:hAnsi="Times New Roman" w:cs="Times New Roman"/>
        </w:rPr>
        <w:t>manifest</w:t>
      </w:r>
      <w:r w:rsidR="00E15E8E">
        <w:rPr>
          <w:rFonts w:ascii="Times New Roman" w:hAnsi="Times New Roman" w:cs="Times New Roman"/>
        </w:rPr>
        <w:t xml:space="preserve">. </w:t>
      </w:r>
      <w:r w:rsidR="004B1CA3">
        <w:rPr>
          <w:rFonts w:ascii="Times New Roman" w:hAnsi="Times New Roman" w:cs="Times New Roman"/>
        </w:rPr>
        <w:t xml:space="preserve">It is </w:t>
      </w:r>
      <w:r w:rsidR="00EF22E7">
        <w:rPr>
          <w:rFonts w:ascii="Times New Roman" w:hAnsi="Times New Roman" w:cs="Times New Roman"/>
        </w:rPr>
        <w:t>an</w:t>
      </w:r>
      <w:r w:rsidR="004B1CA3">
        <w:rPr>
          <w:rFonts w:ascii="Times New Roman" w:hAnsi="Times New Roman" w:cs="Times New Roman"/>
        </w:rPr>
        <w:t xml:space="preserve"> important topic to discuss in the </w:t>
      </w:r>
      <w:r w:rsidR="00191B24">
        <w:rPr>
          <w:rFonts w:ascii="Times New Roman" w:hAnsi="Times New Roman" w:cs="Times New Roman"/>
        </w:rPr>
        <w:t>unit and</w:t>
      </w:r>
      <w:r w:rsidR="004B1CA3">
        <w:rPr>
          <w:rFonts w:ascii="Times New Roman" w:hAnsi="Times New Roman" w:cs="Times New Roman"/>
        </w:rPr>
        <w:t xml:space="preserve"> presenting it as a visual and using it as a tool for discussion will be </w:t>
      </w:r>
      <w:r w:rsidR="00191B24">
        <w:rPr>
          <w:rFonts w:ascii="Times New Roman" w:hAnsi="Times New Roman" w:cs="Times New Roman"/>
        </w:rPr>
        <w:t xml:space="preserve">way more engaging and useful for students and less overwhelming than presenting many facts at once with no student input.  </w:t>
      </w:r>
    </w:p>
    <w:p w14:paraId="3EC22C71" w14:textId="2B7B555E" w:rsidR="00191B24" w:rsidRDefault="00191B24" w:rsidP="006F1767">
      <w:pPr>
        <w:pStyle w:val="ListParagraph"/>
        <w:spacing w:line="480" w:lineRule="auto"/>
        <w:ind w:left="0" w:firstLine="720"/>
        <w:rPr>
          <w:rFonts w:ascii="Times New Roman" w:hAnsi="Times New Roman" w:cs="Times New Roman"/>
        </w:rPr>
      </w:pPr>
      <w:r>
        <w:rPr>
          <w:rFonts w:ascii="Times New Roman" w:hAnsi="Times New Roman" w:cs="Times New Roman"/>
        </w:rPr>
        <w:t xml:space="preserve">The fourth text in the set is </w:t>
      </w:r>
      <w:r w:rsidR="0012310E">
        <w:rPr>
          <w:rFonts w:ascii="Times New Roman" w:hAnsi="Times New Roman" w:cs="Times New Roman"/>
        </w:rPr>
        <w:t xml:space="preserve">a </w:t>
      </w:r>
      <w:r w:rsidR="005603E9">
        <w:rPr>
          <w:rFonts w:ascii="Times New Roman" w:hAnsi="Times New Roman" w:cs="Times New Roman"/>
        </w:rPr>
        <w:t>TikTok</w:t>
      </w:r>
      <w:r w:rsidR="0012310E">
        <w:rPr>
          <w:rFonts w:ascii="Times New Roman" w:hAnsi="Times New Roman" w:cs="Times New Roman"/>
        </w:rPr>
        <w:t xml:space="preserve"> </w:t>
      </w:r>
      <w:r w:rsidR="0015180D">
        <w:rPr>
          <w:rFonts w:ascii="Times New Roman" w:hAnsi="Times New Roman" w:cs="Times New Roman"/>
        </w:rPr>
        <w:t xml:space="preserve">posted by </w:t>
      </w:r>
      <w:r w:rsidR="0015180D">
        <w:rPr>
          <w:rFonts w:ascii="Times New Roman" w:hAnsi="Times New Roman" w:cs="Times New Roman"/>
        </w:rPr>
        <w:t>@victoriahrush</w:t>
      </w:r>
      <w:r w:rsidR="0015180D">
        <w:rPr>
          <w:rFonts w:ascii="Times New Roman" w:hAnsi="Times New Roman" w:cs="Times New Roman"/>
        </w:rPr>
        <w:t xml:space="preserve"> highlighting the</w:t>
      </w:r>
      <w:r w:rsidR="00872D9B">
        <w:rPr>
          <w:rFonts w:ascii="Times New Roman" w:hAnsi="Times New Roman" w:cs="Times New Roman"/>
        </w:rPr>
        <w:t xml:space="preserve"> difference between the words used to discuss male athletes and female athletes in the media.  </w:t>
      </w:r>
      <w:r w:rsidR="009B3676">
        <w:rPr>
          <w:rFonts w:ascii="Times New Roman" w:hAnsi="Times New Roman" w:cs="Times New Roman"/>
        </w:rPr>
        <w:t xml:space="preserve">This is </w:t>
      </w:r>
      <w:r w:rsidR="009D3EA8">
        <w:rPr>
          <w:rFonts w:ascii="Times New Roman" w:hAnsi="Times New Roman" w:cs="Times New Roman"/>
        </w:rPr>
        <w:t>discussing</w:t>
      </w:r>
      <w:r w:rsidR="005603E9">
        <w:rPr>
          <w:rFonts w:ascii="Times New Roman" w:hAnsi="Times New Roman" w:cs="Times New Roman"/>
        </w:rPr>
        <w:t xml:space="preserve"> </w:t>
      </w:r>
      <w:r w:rsidR="009B3676">
        <w:rPr>
          <w:rFonts w:ascii="Times New Roman" w:hAnsi="Times New Roman" w:cs="Times New Roman"/>
        </w:rPr>
        <w:t xml:space="preserve">the same information that was found in </w:t>
      </w:r>
      <w:r w:rsidR="00E206FA">
        <w:rPr>
          <w:rFonts w:ascii="Times New Roman" w:hAnsi="Times New Roman" w:cs="Times New Roman"/>
        </w:rPr>
        <w:t>the Fox article</w:t>
      </w:r>
      <w:r w:rsidR="009D3EA8">
        <w:rPr>
          <w:rFonts w:ascii="Times New Roman" w:hAnsi="Times New Roman" w:cs="Times New Roman"/>
        </w:rPr>
        <w:t xml:space="preserve"> </w:t>
      </w:r>
      <w:r w:rsidR="009B3676">
        <w:rPr>
          <w:rFonts w:ascii="Times New Roman" w:hAnsi="Times New Roman" w:cs="Times New Roman"/>
        </w:rPr>
        <w:t xml:space="preserve">included </w:t>
      </w:r>
      <w:r w:rsidR="00F3049F">
        <w:rPr>
          <w:rFonts w:ascii="Times New Roman" w:hAnsi="Times New Roman" w:cs="Times New Roman"/>
        </w:rPr>
        <w:t xml:space="preserve">in my Build a Module </w:t>
      </w:r>
      <w:r w:rsidR="005603E9">
        <w:rPr>
          <w:rFonts w:ascii="Times New Roman" w:hAnsi="Times New Roman" w:cs="Times New Roman"/>
        </w:rPr>
        <w:t>assignment, but its presentation in a TikTok video format will be immensely easier to understand and more engaging for young elementary school aged students</w:t>
      </w:r>
      <w:r w:rsidR="009D3EA8">
        <w:rPr>
          <w:rFonts w:ascii="Times New Roman" w:hAnsi="Times New Roman" w:cs="Times New Roman"/>
        </w:rPr>
        <w:t xml:space="preserve"> (Fox, 2021)</w:t>
      </w:r>
      <w:r w:rsidR="005603E9">
        <w:rPr>
          <w:rFonts w:ascii="Times New Roman" w:hAnsi="Times New Roman" w:cs="Times New Roman"/>
        </w:rPr>
        <w:t xml:space="preserve">.  There are still some advanced terms </w:t>
      </w:r>
      <w:r w:rsidR="00EF0C15">
        <w:rPr>
          <w:rFonts w:ascii="Times New Roman" w:hAnsi="Times New Roman" w:cs="Times New Roman"/>
        </w:rPr>
        <w:t xml:space="preserve">within the video and that Rush uses in her discussion, but they can be explained and </w:t>
      </w:r>
      <w:r w:rsidR="006653F9">
        <w:rPr>
          <w:rFonts w:ascii="Times New Roman" w:hAnsi="Times New Roman" w:cs="Times New Roman"/>
        </w:rPr>
        <w:t xml:space="preserve">scaffolded.  One way I think this </w:t>
      </w:r>
      <w:r w:rsidR="00FD0182">
        <w:rPr>
          <w:rFonts w:ascii="Times New Roman" w:hAnsi="Times New Roman" w:cs="Times New Roman"/>
        </w:rPr>
        <w:t>resource</w:t>
      </w:r>
      <w:r w:rsidR="006653F9">
        <w:rPr>
          <w:rFonts w:ascii="Times New Roman" w:hAnsi="Times New Roman" w:cs="Times New Roman"/>
        </w:rPr>
        <w:t xml:space="preserve"> would be most beneficial to students is to have them look at the two frames of the video </w:t>
      </w:r>
      <w:r w:rsidR="003108CB">
        <w:rPr>
          <w:rFonts w:ascii="Times New Roman" w:hAnsi="Times New Roman" w:cs="Times New Roman"/>
        </w:rPr>
        <w:t xml:space="preserve">where she shows the words associated with men and with </w:t>
      </w:r>
      <w:r w:rsidR="005B194C">
        <w:rPr>
          <w:rFonts w:ascii="Times New Roman" w:hAnsi="Times New Roman" w:cs="Times New Roman"/>
        </w:rPr>
        <w:t>women and</w:t>
      </w:r>
      <w:r w:rsidR="003108CB">
        <w:rPr>
          <w:rFonts w:ascii="Times New Roman" w:hAnsi="Times New Roman" w:cs="Times New Roman"/>
        </w:rPr>
        <w:t xml:space="preserve"> have them do some activity like a notice and wonder chart, where they can explore what they see </w:t>
      </w:r>
      <w:r w:rsidR="00EF22E7">
        <w:rPr>
          <w:rFonts w:ascii="Times New Roman" w:hAnsi="Times New Roman" w:cs="Times New Roman"/>
        </w:rPr>
        <w:t>and</w:t>
      </w:r>
      <w:r w:rsidR="003108CB">
        <w:rPr>
          <w:rFonts w:ascii="Times New Roman" w:hAnsi="Times New Roman" w:cs="Times New Roman"/>
        </w:rPr>
        <w:t xml:space="preserve"> what they are thinking about.</w:t>
      </w:r>
      <w:r w:rsidR="008D304F">
        <w:rPr>
          <w:rFonts w:ascii="Times New Roman" w:hAnsi="Times New Roman" w:cs="Times New Roman"/>
        </w:rPr>
        <w:t xml:space="preserve">  This resource builds </w:t>
      </w:r>
      <w:r w:rsidR="00EF22E7">
        <w:rPr>
          <w:rFonts w:ascii="Times New Roman" w:hAnsi="Times New Roman" w:cs="Times New Roman"/>
        </w:rPr>
        <w:t>off</w:t>
      </w:r>
      <w:r w:rsidR="008D304F">
        <w:rPr>
          <w:rFonts w:ascii="Times New Roman" w:hAnsi="Times New Roman" w:cs="Times New Roman"/>
        </w:rPr>
        <w:t xml:space="preserve"> the last image discussed, and dives further into </w:t>
      </w:r>
      <w:r w:rsidR="00C86EE6">
        <w:rPr>
          <w:rFonts w:ascii="Times New Roman" w:hAnsi="Times New Roman" w:cs="Times New Roman"/>
        </w:rPr>
        <w:t xml:space="preserve">the disparity by showing that even with the minimal amount of time that female athletes are discussed in the media, much of what is being discussed </w:t>
      </w:r>
      <w:r w:rsidR="00C86EE6">
        <w:rPr>
          <w:rFonts w:ascii="Times New Roman" w:hAnsi="Times New Roman" w:cs="Times New Roman"/>
        </w:rPr>
        <w:lastRenderedPageBreak/>
        <w:t xml:space="preserve">about them is their personal lives and </w:t>
      </w:r>
      <w:r w:rsidR="00397FFD">
        <w:rPr>
          <w:rFonts w:ascii="Times New Roman" w:hAnsi="Times New Roman" w:cs="Times New Roman"/>
        </w:rPr>
        <w:t>what they hope to do, not their tangible accomplishments</w:t>
      </w:r>
      <w:r w:rsidR="001F14B8">
        <w:rPr>
          <w:rFonts w:ascii="Times New Roman" w:hAnsi="Times New Roman" w:cs="Times New Roman"/>
        </w:rPr>
        <w:t xml:space="preserve"> (</w:t>
      </w:r>
      <w:r w:rsidR="003B3BCA">
        <w:rPr>
          <w:rFonts w:ascii="Times New Roman" w:hAnsi="Times New Roman" w:cs="Times New Roman"/>
        </w:rPr>
        <w:t>Rush, 202</w:t>
      </w:r>
      <w:r w:rsidR="0007206A">
        <w:rPr>
          <w:rFonts w:ascii="Times New Roman" w:hAnsi="Times New Roman" w:cs="Times New Roman"/>
        </w:rPr>
        <w:t>2</w:t>
      </w:r>
      <w:r w:rsidR="003B3BCA">
        <w:rPr>
          <w:rFonts w:ascii="Times New Roman" w:hAnsi="Times New Roman" w:cs="Times New Roman"/>
        </w:rPr>
        <w:t>)</w:t>
      </w:r>
      <w:r w:rsidR="00397FFD">
        <w:rPr>
          <w:rFonts w:ascii="Times New Roman" w:hAnsi="Times New Roman" w:cs="Times New Roman"/>
        </w:rPr>
        <w:t xml:space="preserve">.  </w:t>
      </w:r>
    </w:p>
    <w:p w14:paraId="585DCACB" w14:textId="3DABCB75" w:rsidR="006348B3" w:rsidRDefault="006348B3" w:rsidP="006F1767">
      <w:pPr>
        <w:pStyle w:val="ListParagraph"/>
        <w:spacing w:line="480" w:lineRule="auto"/>
        <w:ind w:left="0" w:firstLine="720"/>
        <w:rPr>
          <w:rFonts w:ascii="Times New Roman" w:hAnsi="Times New Roman" w:cs="Times New Roman"/>
        </w:rPr>
      </w:pPr>
      <w:r>
        <w:rPr>
          <w:rFonts w:ascii="Times New Roman" w:hAnsi="Times New Roman" w:cs="Times New Roman"/>
        </w:rPr>
        <w:t xml:space="preserve">The fifth resource is </w:t>
      </w:r>
      <w:r w:rsidR="00A57E3D">
        <w:rPr>
          <w:rFonts w:ascii="Times New Roman" w:hAnsi="Times New Roman" w:cs="Times New Roman"/>
        </w:rPr>
        <w:t xml:space="preserve">an article from </w:t>
      </w:r>
      <w:r w:rsidR="00A57E3D" w:rsidRPr="00A57E3D">
        <w:rPr>
          <w:rFonts w:ascii="Times New Roman" w:hAnsi="Times New Roman" w:cs="Times New Roman"/>
          <w:i/>
          <w:iCs/>
        </w:rPr>
        <w:t>TIME for Kids</w:t>
      </w:r>
      <w:r w:rsidR="00A57E3D">
        <w:rPr>
          <w:rFonts w:ascii="Times New Roman" w:hAnsi="Times New Roman" w:cs="Times New Roman"/>
          <w:i/>
          <w:iCs/>
        </w:rPr>
        <w:t xml:space="preserve"> </w:t>
      </w:r>
      <w:r w:rsidR="00A57E3D">
        <w:rPr>
          <w:rFonts w:ascii="Times New Roman" w:hAnsi="Times New Roman" w:cs="Times New Roman"/>
        </w:rPr>
        <w:t>titled “</w:t>
      </w:r>
      <w:r w:rsidR="00A57E3D">
        <w:rPr>
          <w:rFonts w:ascii="Times New Roman" w:hAnsi="Times New Roman" w:cs="Times New Roman"/>
        </w:rPr>
        <w:t>Play for Equality</w:t>
      </w:r>
      <w:r w:rsidR="00A57E3D">
        <w:rPr>
          <w:rFonts w:ascii="Times New Roman" w:hAnsi="Times New Roman" w:cs="Times New Roman"/>
        </w:rPr>
        <w:t xml:space="preserve">”.  This article talks about the </w:t>
      </w:r>
      <w:r w:rsidR="0024018B">
        <w:rPr>
          <w:rFonts w:ascii="Times New Roman" w:hAnsi="Times New Roman" w:cs="Times New Roman"/>
        </w:rPr>
        <w:t>USWNT suing the US Soccer Federation for equal pay back in 2019.  This has been a huge current event over the past few years and likely may be something that the students are already familiar with.  I</w:t>
      </w:r>
      <w:r w:rsidR="00F8098F">
        <w:rPr>
          <w:rFonts w:ascii="Times New Roman" w:hAnsi="Times New Roman" w:cs="Times New Roman"/>
        </w:rPr>
        <w:t>f</w:t>
      </w:r>
      <w:r w:rsidR="0024018B">
        <w:rPr>
          <w:rFonts w:ascii="Times New Roman" w:hAnsi="Times New Roman" w:cs="Times New Roman"/>
        </w:rPr>
        <w:t xml:space="preserve"> not this </w:t>
      </w:r>
      <w:r w:rsidR="00C8255A">
        <w:rPr>
          <w:rFonts w:ascii="Times New Roman" w:hAnsi="Times New Roman" w:cs="Times New Roman"/>
        </w:rPr>
        <w:t>event,</w:t>
      </w:r>
      <w:r w:rsidR="0024018B">
        <w:rPr>
          <w:rFonts w:ascii="Times New Roman" w:hAnsi="Times New Roman" w:cs="Times New Roman"/>
        </w:rPr>
        <w:t xml:space="preserve"> then the increasing fame of the USWNT is something I am sure they know about</w:t>
      </w:r>
      <w:r w:rsidR="00F8098F">
        <w:rPr>
          <w:rFonts w:ascii="Times New Roman" w:hAnsi="Times New Roman" w:cs="Times New Roman"/>
        </w:rPr>
        <w:t xml:space="preserve"> in some capacity.  This article is a key resource in this </w:t>
      </w:r>
      <w:r w:rsidR="00EE5295">
        <w:rPr>
          <w:rFonts w:ascii="Times New Roman" w:hAnsi="Times New Roman" w:cs="Times New Roman"/>
        </w:rPr>
        <w:t xml:space="preserve">unit as it allows them to read the information from an article with their age group as the targeted audience.  </w:t>
      </w:r>
      <w:r w:rsidR="003B0081">
        <w:rPr>
          <w:rFonts w:ascii="Times New Roman" w:hAnsi="Times New Roman" w:cs="Times New Roman"/>
        </w:rPr>
        <w:t xml:space="preserve">It also talks about contemporary women, who </w:t>
      </w:r>
      <w:r w:rsidR="00005845">
        <w:rPr>
          <w:rFonts w:ascii="Times New Roman" w:hAnsi="Times New Roman" w:cs="Times New Roman"/>
        </w:rPr>
        <w:t>spoke out and stood up for change, and produced a result, even in the face of great opposition</w:t>
      </w:r>
      <w:r w:rsidR="005F7DB8">
        <w:rPr>
          <w:rFonts w:ascii="Times New Roman" w:hAnsi="Times New Roman" w:cs="Times New Roman"/>
        </w:rPr>
        <w:t xml:space="preserve">, just like the women from the book and the video.  This highlights to students that ongoing change and advocacy is still necessary </w:t>
      </w:r>
      <w:r w:rsidR="00E65B94">
        <w:rPr>
          <w:rFonts w:ascii="Times New Roman" w:hAnsi="Times New Roman" w:cs="Times New Roman"/>
        </w:rPr>
        <w:t xml:space="preserve">and that there is still </w:t>
      </w:r>
      <w:r w:rsidR="00ED23AE">
        <w:rPr>
          <w:rFonts w:ascii="Times New Roman" w:hAnsi="Times New Roman" w:cs="Times New Roman"/>
        </w:rPr>
        <w:t xml:space="preserve">much to improve </w:t>
      </w:r>
      <w:r w:rsidR="00E65B94">
        <w:rPr>
          <w:rFonts w:ascii="Times New Roman" w:hAnsi="Times New Roman" w:cs="Times New Roman"/>
        </w:rPr>
        <w:t>within this issue</w:t>
      </w:r>
      <w:r w:rsidR="0007472B">
        <w:rPr>
          <w:rFonts w:ascii="Times New Roman" w:hAnsi="Times New Roman" w:cs="Times New Roman"/>
        </w:rPr>
        <w:t xml:space="preserve"> (McGrath, 2019)</w:t>
      </w:r>
      <w:r w:rsidR="00E65B94">
        <w:rPr>
          <w:rFonts w:ascii="Times New Roman" w:hAnsi="Times New Roman" w:cs="Times New Roman"/>
        </w:rPr>
        <w:t xml:space="preserve">.  </w:t>
      </w:r>
    </w:p>
    <w:p w14:paraId="43A0D9E8" w14:textId="7BD33767" w:rsidR="0030230E" w:rsidRDefault="0030230E" w:rsidP="006F1767">
      <w:pPr>
        <w:pStyle w:val="ListParagraph"/>
        <w:spacing w:line="480" w:lineRule="auto"/>
        <w:ind w:left="0" w:firstLine="720"/>
        <w:rPr>
          <w:rFonts w:ascii="Times New Roman" w:hAnsi="Times New Roman" w:cs="Times New Roman"/>
        </w:rPr>
      </w:pPr>
      <w:r>
        <w:rPr>
          <w:rFonts w:ascii="Times New Roman" w:hAnsi="Times New Roman" w:cs="Times New Roman"/>
        </w:rPr>
        <w:t xml:space="preserve">The last text in the set is a commercial which was part of a campaign put out by Nike in 2019.  This commercial, titled “Dream Crazier” is narrated by Serena Williams </w:t>
      </w:r>
      <w:r w:rsidR="0012659F">
        <w:rPr>
          <w:rFonts w:ascii="Times New Roman" w:hAnsi="Times New Roman" w:cs="Times New Roman"/>
        </w:rPr>
        <w:t>and shows women accomplishing different things and demonstrating different natural emotions in athletic situations.</w:t>
      </w:r>
      <w:r w:rsidR="00B54ACB">
        <w:rPr>
          <w:rFonts w:ascii="Times New Roman" w:hAnsi="Times New Roman" w:cs="Times New Roman"/>
        </w:rPr>
        <w:t xml:space="preserve">  This </w:t>
      </w:r>
      <w:r w:rsidR="003D13EA">
        <w:rPr>
          <w:rFonts w:ascii="Times New Roman" w:hAnsi="Times New Roman" w:cs="Times New Roman"/>
        </w:rPr>
        <w:t xml:space="preserve">can be used to </w:t>
      </w:r>
      <w:r w:rsidR="00FE3AC4">
        <w:rPr>
          <w:rFonts w:ascii="Times New Roman" w:hAnsi="Times New Roman" w:cs="Times New Roman"/>
        </w:rPr>
        <w:t xml:space="preserve">show what companies and people can do to highlight and bring attention to the inequity in gender in sports, </w:t>
      </w:r>
      <w:r w:rsidR="00EF22E7">
        <w:rPr>
          <w:rFonts w:ascii="Times New Roman" w:hAnsi="Times New Roman" w:cs="Times New Roman"/>
        </w:rPr>
        <w:t>and</w:t>
      </w:r>
      <w:r w:rsidR="00FE3AC4">
        <w:rPr>
          <w:rFonts w:ascii="Times New Roman" w:hAnsi="Times New Roman" w:cs="Times New Roman"/>
        </w:rPr>
        <w:t xml:space="preserve"> </w:t>
      </w:r>
      <w:proofErr w:type="gramStart"/>
      <w:r w:rsidR="00FE3AC4">
        <w:rPr>
          <w:rFonts w:ascii="Times New Roman" w:hAnsi="Times New Roman" w:cs="Times New Roman"/>
        </w:rPr>
        <w:t>as a way to</w:t>
      </w:r>
      <w:proofErr w:type="gramEnd"/>
      <w:r w:rsidR="00FE3AC4">
        <w:rPr>
          <w:rFonts w:ascii="Times New Roman" w:hAnsi="Times New Roman" w:cs="Times New Roman"/>
        </w:rPr>
        <w:t xml:space="preserve"> combat it by </w:t>
      </w:r>
      <w:r w:rsidR="00936894">
        <w:rPr>
          <w:rFonts w:ascii="Times New Roman" w:hAnsi="Times New Roman" w:cs="Times New Roman"/>
        </w:rPr>
        <w:t xml:space="preserve">turning the word “crazy” to have a more </w:t>
      </w:r>
      <w:r w:rsidR="003A61A0">
        <w:rPr>
          <w:rFonts w:ascii="Times New Roman" w:hAnsi="Times New Roman" w:cs="Times New Roman"/>
        </w:rPr>
        <w:t xml:space="preserve">positive </w:t>
      </w:r>
      <w:r w:rsidR="00DD1148">
        <w:rPr>
          <w:rFonts w:ascii="Times New Roman" w:hAnsi="Times New Roman" w:cs="Times New Roman"/>
        </w:rPr>
        <w:t>connotation</w:t>
      </w:r>
      <w:r w:rsidR="003A61A0">
        <w:rPr>
          <w:rFonts w:ascii="Times New Roman" w:hAnsi="Times New Roman" w:cs="Times New Roman"/>
        </w:rPr>
        <w:t>, as supposed to the negative</w:t>
      </w:r>
      <w:r w:rsidR="00DD1148">
        <w:rPr>
          <w:rFonts w:ascii="Times New Roman" w:hAnsi="Times New Roman" w:cs="Times New Roman"/>
        </w:rPr>
        <w:t xml:space="preserve"> one</w:t>
      </w:r>
      <w:r w:rsidR="003A61A0">
        <w:rPr>
          <w:rFonts w:ascii="Times New Roman" w:hAnsi="Times New Roman" w:cs="Times New Roman"/>
        </w:rPr>
        <w:t xml:space="preserve"> that it has </w:t>
      </w:r>
      <w:r w:rsidR="00DD1148">
        <w:rPr>
          <w:rFonts w:ascii="Times New Roman" w:hAnsi="Times New Roman" w:cs="Times New Roman"/>
        </w:rPr>
        <w:t>had</w:t>
      </w:r>
      <w:r w:rsidR="003A61A0">
        <w:rPr>
          <w:rFonts w:ascii="Times New Roman" w:hAnsi="Times New Roman" w:cs="Times New Roman"/>
        </w:rPr>
        <w:t xml:space="preserve"> for so many years.  </w:t>
      </w:r>
      <w:r w:rsidR="005554BC">
        <w:rPr>
          <w:rFonts w:ascii="Times New Roman" w:hAnsi="Times New Roman" w:cs="Times New Roman"/>
        </w:rPr>
        <w:t>It can also be used to start discussion where students can share how the video made them feel.</w:t>
      </w:r>
      <w:r w:rsidR="00523C68">
        <w:rPr>
          <w:rFonts w:ascii="Times New Roman" w:hAnsi="Times New Roman" w:cs="Times New Roman"/>
        </w:rPr>
        <w:t xml:space="preserve">  </w:t>
      </w:r>
      <w:r w:rsidR="008F0886">
        <w:rPr>
          <w:rFonts w:ascii="Times New Roman" w:hAnsi="Times New Roman" w:cs="Times New Roman"/>
        </w:rPr>
        <w:t>This commercial is also another way to connect the issue and its presence to their own lives, as some of them may have already seen the commercial on TV</w:t>
      </w:r>
      <w:r w:rsidR="0007472B">
        <w:rPr>
          <w:rFonts w:ascii="Times New Roman" w:hAnsi="Times New Roman" w:cs="Times New Roman"/>
        </w:rPr>
        <w:t xml:space="preserve"> (Nike, 2019)</w:t>
      </w:r>
      <w:r w:rsidR="008F0886">
        <w:rPr>
          <w:rFonts w:ascii="Times New Roman" w:hAnsi="Times New Roman" w:cs="Times New Roman"/>
        </w:rPr>
        <w:t xml:space="preserve">.  </w:t>
      </w:r>
      <w:r w:rsidR="00523C68">
        <w:rPr>
          <w:rFonts w:ascii="Times New Roman" w:hAnsi="Times New Roman" w:cs="Times New Roman"/>
        </w:rPr>
        <w:t xml:space="preserve">The class can talk about why a man getting frustrated and a woman getting frustrated makes us think differently of each of them.  </w:t>
      </w:r>
      <w:r w:rsidR="001A5ECE">
        <w:rPr>
          <w:rFonts w:ascii="Times New Roman" w:hAnsi="Times New Roman" w:cs="Times New Roman"/>
        </w:rPr>
        <w:t xml:space="preserve">Thinking about these things can help boys in the class to begin </w:t>
      </w:r>
      <w:r w:rsidR="001A5ECE">
        <w:rPr>
          <w:rFonts w:ascii="Times New Roman" w:hAnsi="Times New Roman" w:cs="Times New Roman"/>
        </w:rPr>
        <w:lastRenderedPageBreak/>
        <w:t>to familiarize themselves with this privilege that they have</w:t>
      </w:r>
      <w:r w:rsidR="00200D73">
        <w:rPr>
          <w:rFonts w:ascii="Times New Roman" w:hAnsi="Times New Roman" w:cs="Times New Roman"/>
        </w:rPr>
        <w:t>, to not be viewed in such a way (</w:t>
      </w:r>
      <w:r w:rsidR="00DD6687">
        <w:rPr>
          <w:rFonts w:ascii="Times New Roman" w:hAnsi="Times New Roman" w:cs="Times New Roman"/>
        </w:rPr>
        <w:t>Johnson, 1997)</w:t>
      </w:r>
      <w:r w:rsidR="00200D73">
        <w:rPr>
          <w:rFonts w:ascii="Times New Roman" w:hAnsi="Times New Roman" w:cs="Times New Roman"/>
        </w:rPr>
        <w:t xml:space="preserve">.  </w:t>
      </w:r>
      <w:r w:rsidR="00DD6687">
        <w:rPr>
          <w:rFonts w:ascii="Times New Roman" w:hAnsi="Times New Roman" w:cs="Times New Roman"/>
        </w:rPr>
        <w:t>Thinking</w:t>
      </w:r>
      <w:r w:rsidR="00200D73">
        <w:rPr>
          <w:rFonts w:ascii="Times New Roman" w:hAnsi="Times New Roman" w:cs="Times New Roman"/>
        </w:rPr>
        <w:t xml:space="preserve"> about this issue from a young age will help them to be more aware of this and</w:t>
      </w:r>
      <w:r w:rsidR="00DD6687">
        <w:rPr>
          <w:rFonts w:ascii="Times New Roman" w:hAnsi="Times New Roman" w:cs="Times New Roman"/>
        </w:rPr>
        <w:t xml:space="preserve"> help inform future decision and action</w:t>
      </w:r>
      <w:r w:rsidR="006A18FC">
        <w:rPr>
          <w:rFonts w:ascii="Times New Roman" w:hAnsi="Times New Roman" w:cs="Times New Roman"/>
        </w:rPr>
        <w:t>, as in general, men hold more sexist attitudes and beliefs than women do</w:t>
      </w:r>
      <w:r w:rsidR="00B654F5">
        <w:rPr>
          <w:rFonts w:ascii="Times New Roman" w:hAnsi="Times New Roman" w:cs="Times New Roman"/>
        </w:rPr>
        <w:t xml:space="preserve"> (Seider, 2022, Module 4A Lecture).   </w:t>
      </w:r>
      <w:r w:rsidR="008F0886">
        <w:rPr>
          <w:rFonts w:ascii="Times New Roman" w:hAnsi="Times New Roman" w:cs="Times New Roman"/>
        </w:rPr>
        <w:t>Therefore,</w:t>
      </w:r>
      <w:r w:rsidR="00B654F5">
        <w:rPr>
          <w:rFonts w:ascii="Times New Roman" w:hAnsi="Times New Roman" w:cs="Times New Roman"/>
        </w:rPr>
        <w:t xml:space="preserve"> it is important that everyone be educated about sexism and its impacts in the same way and from the same young age.</w:t>
      </w:r>
      <w:r w:rsidR="00200D73">
        <w:rPr>
          <w:rFonts w:ascii="Times New Roman" w:hAnsi="Times New Roman" w:cs="Times New Roman"/>
        </w:rPr>
        <w:t xml:space="preserve"> </w:t>
      </w:r>
    </w:p>
    <w:p w14:paraId="5A98654B" w14:textId="77B3783D" w:rsidR="00A8791A" w:rsidRPr="00A57E3D" w:rsidRDefault="00A8791A" w:rsidP="006F1767">
      <w:pPr>
        <w:pStyle w:val="ListParagraph"/>
        <w:spacing w:line="480" w:lineRule="auto"/>
        <w:ind w:left="0" w:firstLine="720"/>
        <w:rPr>
          <w:rFonts w:ascii="Times New Roman" w:hAnsi="Times New Roman" w:cs="Times New Roman"/>
        </w:rPr>
      </w:pPr>
      <w:r>
        <w:rPr>
          <w:rFonts w:ascii="Times New Roman" w:hAnsi="Times New Roman" w:cs="Times New Roman"/>
        </w:rPr>
        <w:t xml:space="preserve">Each of these different texts brings something slightly different to the table.  I think talking about history, </w:t>
      </w:r>
      <w:r w:rsidR="00245597">
        <w:rPr>
          <w:rFonts w:ascii="Times New Roman" w:hAnsi="Times New Roman" w:cs="Times New Roman"/>
        </w:rPr>
        <w:t xml:space="preserve">media presence, perception of actions and roles to be taken are plenty of </w:t>
      </w:r>
      <w:r w:rsidR="00B9147F">
        <w:rPr>
          <w:rFonts w:ascii="Times New Roman" w:hAnsi="Times New Roman" w:cs="Times New Roman"/>
        </w:rPr>
        <w:t>subtopic</w:t>
      </w:r>
      <w:r w:rsidR="00245597">
        <w:rPr>
          <w:rFonts w:ascii="Times New Roman" w:hAnsi="Times New Roman" w:cs="Times New Roman"/>
        </w:rPr>
        <w:t xml:space="preserve"> to discuss with this age range of children.  If too much is </w:t>
      </w:r>
      <w:r w:rsidR="000C0A62">
        <w:rPr>
          <w:rFonts w:ascii="Times New Roman" w:hAnsi="Times New Roman" w:cs="Times New Roman"/>
        </w:rPr>
        <w:t>discussed,</w:t>
      </w:r>
      <w:r w:rsidR="00245597">
        <w:rPr>
          <w:rFonts w:ascii="Times New Roman" w:hAnsi="Times New Roman" w:cs="Times New Roman"/>
        </w:rPr>
        <w:t xml:space="preserve"> then the </w:t>
      </w:r>
      <w:r w:rsidR="00B9147F">
        <w:rPr>
          <w:rFonts w:ascii="Times New Roman" w:hAnsi="Times New Roman" w:cs="Times New Roman"/>
        </w:rPr>
        <w:t>meaning</w:t>
      </w:r>
      <w:r w:rsidR="00245597">
        <w:rPr>
          <w:rFonts w:ascii="Times New Roman" w:hAnsi="Times New Roman" w:cs="Times New Roman"/>
        </w:rPr>
        <w:t xml:space="preserve"> will be </w:t>
      </w:r>
      <w:r w:rsidR="00AB45B5">
        <w:rPr>
          <w:rFonts w:ascii="Times New Roman" w:hAnsi="Times New Roman" w:cs="Times New Roman"/>
        </w:rPr>
        <w:t>lost,</w:t>
      </w:r>
      <w:r w:rsidR="00245597">
        <w:rPr>
          <w:rFonts w:ascii="Times New Roman" w:hAnsi="Times New Roman" w:cs="Times New Roman"/>
        </w:rPr>
        <w:t xml:space="preserve"> and engagement will </w:t>
      </w:r>
      <w:r w:rsidR="00B9147F">
        <w:rPr>
          <w:rFonts w:ascii="Times New Roman" w:hAnsi="Times New Roman" w:cs="Times New Roman"/>
        </w:rPr>
        <w:t>plummet</w:t>
      </w:r>
      <w:r w:rsidR="00245597">
        <w:rPr>
          <w:rFonts w:ascii="Times New Roman" w:hAnsi="Times New Roman" w:cs="Times New Roman"/>
        </w:rPr>
        <w:t xml:space="preserve">.  Restricting it to just these areas, as </w:t>
      </w:r>
      <w:r w:rsidR="00B9147F">
        <w:rPr>
          <w:rFonts w:ascii="Times New Roman" w:hAnsi="Times New Roman" w:cs="Times New Roman"/>
        </w:rPr>
        <w:t xml:space="preserve">represented in the texts will </w:t>
      </w:r>
      <w:r w:rsidR="000C0A62">
        <w:rPr>
          <w:rFonts w:ascii="Times New Roman" w:hAnsi="Times New Roman" w:cs="Times New Roman"/>
        </w:rPr>
        <w:t>still</w:t>
      </w:r>
      <w:r w:rsidR="00B9147F">
        <w:rPr>
          <w:rFonts w:ascii="Times New Roman" w:hAnsi="Times New Roman" w:cs="Times New Roman"/>
        </w:rPr>
        <w:t xml:space="preserve"> give students an in depth and diverse understanding, while also </w:t>
      </w:r>
      <w:r w:rsidR="000C0A62">
        <w:rPr>
          <w:rFonts w:ascii="Times New Roman" w:hAnsi="Times New Roman" w:cs="Times New Roman"/>
        </w:rPr>
        <w:t xml:space="preserve">not overwhelming them.  I also think that the diverse </w:t>
      </w:r>
      <w:r w:rsidR="0018281B">
        <w:rPr>
          <w:rFonts w:ascii="Times New Roman" w:hAnsi="Times New Roman" w:cs="Times New Roman"/>
        </w:rPr>
        <w:t xml:space="preserve">modalities of the different texts and resources will increase engagement, </w:t>
      </w:r>
      <w:r w:rsidR="00AB45B5">
        <w:rPr>
          <w:rFonts w:ascii="Times New Roman" w:hAnsi="Times New Roman" w:cs="Times New Roman"/>
        </w:rPr>
        <w:t>interest,</w:t>
      </w:r>
      <w:r w:rsidR="0018281B">
        <w:rPr>
          <w:rFonts w:ascii="Times New Roman" w:hAnsi="Times New Roman" w:cs="Times New Roman"/>
        </w:rPr>
        <w:t xml:space="preserve"> and retention of information.  Using these tools as a basis for discussion will also help in these areas and allow students to hear other thoughts and vocalize their own ideas and what they make of the information being presented.  </w:t>
      </w:r>
      <w:r w:rsidR="00BB0BD8">
        <w:rPr>
          <w:rFonts w:ascii="Times New Roman" w:hAnsi="Times New Roman" w:cs="Times New Roman"/>
        </w:rPr>
        <w:t xml:space="preserve">The texts </w:t>
      </w:r>
      <w:r w:rsidR="00F33BAB">
        <w:rPr>
          <w:rFonts w:ascii="Times New Roman" w:hAnsi="Times New Roman" w:cs="Times New Roman"/>
        </w:rPr>
        <w:t>almost all</w:t>
      </w:r>
      <w:r w:rsidR="00BB0BD8">
        <w:rPr>
          <w:rFonts w:ascii="Times New Roman" w:hAnsi="Times New Roman" w:cs="Times New Roman"/>
        </w:rPr>
        <w:t xml:space="preserve"> play </w:t>
      </w:r>
      <w:r w:rsidR="001E082B">
        <w:rPr>
          <w:rFonts w:ascii="Times New Roman" w:hAnsi="Times New Roman" w:cs="Times New Roman"/>
        </w:rPr>
        <w:t>off</w:t>
      </w:r>
      <w:r w:rsidR="00BB0BD8">
        <w:rPr>
          <w:rFonts w:ascii="Times New Roman" w:hAnsi="Times New Roman" w:cs="Times New Roman"/>
        </w:rPr>
        <w:t xml:space="preserve"> and can be related to one another in some </w:t>
      </w:r>
      <w:r w:rsidR="00F33BAB">
        <w:rPr>
          <w:rFonts w:ascii="Times New Roman" w:hAnsi="Times New Roman" w:cs="Times New Roman"/>
        </w:rPr>
        <w:t>way and</w:t>
      </w:r>
      <w:r w:rsidR="00BB0BD8">
        <w:rPr>
          <w:rFonts w:ascii="Times New Roman" w:hAnsi="Times New Roman" w:cs="Times New Roman"/>
        </w:rPr>
        <w:t xml:space="preserve"> will allow for overlap in student discussion and thought.  </w:t>
      </w:r>
    </w:p>
    <w:p w14:paraId="2F726119" w14:textId="078314E5" w:rsidR="00D11E4F" w:rsidRDefault="006F1767" w:rsidP="00EF2F11">
      <w:pPr>
        <w:pStyle w:val="ListParagraph"/>
        <w:spacing w:line="480" w:lineRule="auto"/>
        <w:ind w:left="0" w:firstLine="720"/>
        <w:rPr>
          <w:rFonts w:ascii="Times New Roman" w:hAnsi="Times New Roman" w:cs="Times New Roman"/>
        </w:rPr>
      </w:pPr>
      <w:r>
        <w:rPr>
          <w:rFonts w:ascii="Times New Roman" w:hAnsi="Times New Roman" w:cs="Times New Roman"/>
        </w:rPr>
        <w:t xml:space="preserve"> </w:t>
      </w:r>
      <w:r w:rsidR="00DA2B6F">
        <w:rPr>
          <w:rFonts w:ascii="Times New Roman" w:hAnsi="Times New Roman" w:cs="Times New Roman"/>
        </w:rPr>
        <w:t xml:space="preserve">Overall, starting this discussion with students at this young age can only yield positive outcomes and results.  Discussing it within the context of a field that they are already interested in and contain some background knowledge in, for the most part, will help in their understanding and allow their learning to be primarily about the issue at hand, instead of the </w:t>
      </w:r>
      <w:r w:rsidR="00BF7C2F">
        <w:rPr>
          <w:rFonts w:ascii="Times New Roman" w:hAnsi="Times New Roman" w:cs="Times New Roman"/>
        </w:rPr>
        <w:t xml:space="preserve">logistical aspects of sports or any other area.  Their increased attention and engagement will only further their </w:t>
      </w:r>
      <w:r w:rsidR="00BF7C2F">
        <w:rPr>
          <w:rFonts w:ascii="Times New Roman" w:hAnsi="Times New Roman" w:cs="Times New Roman"/>
        </w:rPr>
        <w:lastRenderedPageBreak/>
        <w:t>takeaways and understanding, allowing them to hopefully transfer this knowledge and recognition to other areas of life with time</w:t>
      </w:r>
      <w:r w:rsidR="005D3903">
        <w:rPr>
          <w:rFonts w:ascii="Times New Roman" w:hAnsi="Times New Roman" w:cs="Times New Roman"/>
        </w:rPr>
        <w:t xml:space="preserve"> and throughout development.</w:t>
      </w:r>
    </w:p>
    <w:p w14:paraId="10269DAE" w14:textId="5DBB4EC2" w:rsidR="00410AEA" w:rsidRDefault="00410AEA">
      <w:pPr>
        <w:rPr>
          <w:rFonts w:ascii="Times New Roman" w:hAnsi="Times New Roman" w:cs="Times New Roman"/>
        </w:rPr>
      </w:pPr>
      <w:r>
        <w:rPr>
          <w:rFonts w:ascii="Times New Roman" w:hAnsi="Times New Roman" w:cs="Times New Roman"/>
        </w:rPr>
        <w:br w:type="page"/>
      </w:r>
    </w:p>
    <w:p w14:paraId="75C94383" w14:textId="3F4629F9" w:rsidR="00605F9D" w:rsidRDefault="00302AB2" w:rsidP="00302AB2">
      <w:pPr>
        <w:spacing w:line="480" w:lineRule="auto"/>
        <w:jc w:val="center"/>
        <w:rPr>
          <w:rFonts w:ascii="Times New Roman" w:hAnsi="Times New Roman" w:cs="Times New Roman"/>
        </w:rPr>
      </w:pPr>
      <w:r>
        <w:rPr>
          <w:rFonts w:ascii="Times New Roman" w:hAnsi="Times New Roman" w:cs="Times New Roman"/>
        </w:rPr>
        <w:lastRenderedPageBreak/>
        <w:t>References</w:t>
      </w:r>
    </w:p>
    <w:p w14:paraId="3614E442" w14:textId="2940B7C7" w:rsidR="00302AB2" w:rsidRDefault="00302AB2" w:rsidP="00302AB2">
      <w:pPr>
        <w:spacing w:line="480" w:lineRule="auto"/>
        <w:ind w:firstLine="720"/>
        <w:rPr>
          <w:rFonts w:ascii="Times New Roman" w:hAnsi="Times New Roman" w:cs="Times New Roman"/>
          <w:i/>
          <w:iCs/>
        </w:rPr>
      </w:pPr>
      <w:r w:rsidRPr="00302AB2">
        <w:rPr>
          <w:rFonts w:ascii="Times New Roman" w:hAnsi="Times New Roman" w:cs="Times New Roman"/>
        </w:rPr>
        <w:t xml:space="preserve">Buzuvis, E. &amp; Newhall, K. (2013). “Equality, </w:t>
      </w:r>
      <w:r w:rsidR="008F7992">
        <w:rPr>
          <w:rFonts w:ascii="Times New Roman" w:hAnsi="Times New Roman" w:cs="Times New Roman"/>
        </w:rPr>
        <w:t>s</w:t>
      </w:r>
      <w:r w:rsidRPr="00302AB2">
        <w:rPr>
          <w:rFonts w:ascii="Times New Roman" w:hAnsi="Times New Roman" w:cs="Times New Roman"/>
        </w:rPr>
        <w:t xml:space="preserve">ports, and </w:t>
      </w:r>
      <w:r w:rsidR="008F7992">
        <w:rPr>
          <w:rFonts w:ascii="Times New Roman" w:hAnsi="Times New Roman" w:cs="Times New Roman"/>
        </w:rPr>
        <w:t>t</w:t>
      </w:r>
      <w:r w:rsidRPr="00302AB2">
        <w:rPr>
          <w:rFonts w:ascii="Times New Roman" w:hAnsi="Times New Roman" w:cs="Times New Roman"/>
        </w:rPr>
        <w:t xml:space="preserve">itle IX”. [Video]. </w:t>
      </w:r>
      <w:r w:rsidRPr="00302AB2">
        <w:rPr>
          <w:rFonts w:ascii="Times New Roman" w:hAnsi="Times New Roman" w:cs="Times New Roman"/>
          <w:i/>
          <w:iCs/>
        </w:rPr>
        <w:t>TED-Ed.</w:t>
      </w:r>
    </w:p>
    <w:p w14:paraId="417D0A39" w14:textId="77777777" w:rsidR="008E3DE6" w:rsidRDefault="008E3DE6" w:rsidP="00302AB2">
      <w:pPr>
        <w:pStyle w:val="ListParagraph"/>
        <w:spacing w:line="480" w:lineRule="auto"/>
        <w:rPr>
          <w:rFonts w:ascii="Times New Roman" w:hAnsi="Times New Roman" w:cs="Times New Roman"/>
        </w:rPr>
      </w:pPr>
      <w:r>
        <w:rPr>
          <w:rFonts w:ascii="Times New Roman" w:hAnsi="Times New Roman" w:cs="Times New Roman"/>
        </w:rPr>
        <w:t xml:space="preserve">Fox, K. (2021). “Ponytails and smiles: Pervasive language keeps sexism in </w:t>
      </w:r>
      <w:proofErr w:type="spellStart"/>
      <w:r>
        <w:rPr>
          <w:rFonts w:ascii="Times New Roman" w:hAnsi="Times New Roman" w:cs="Times New Roman"/>
        </w:rPr>
        <w:t>olympic</w:t>
      </w:r>
      <w:proofErr w:type="spellEnd"/>
      <w:r>
        <w:rPr>
          <w:rFonts w:ascii="Times New Roman" w:hAnsi="Times New Roman" w:cs="Times New Roman"/>
        </w:rPr>
        <w:t xml:space="preserve"> spor</w:t>
      </w:r>
      <w:r>
        <w:rPr>
          <w:rFonts w:ascii="Times New Roman" w:hAnsi="Times New Roman" w:cs="Times New Roman"/>
        </w:rPr>
        <w:t>t</w:t>
      </w:r>
    </w:p>
    <w:p w14:paraId="7049F443" w14:textId="4A79E618" w:rsidR="008E3DE6" w:rsidRPr="008E3DE6" w:rsidRDefault="008E3DE6" w:rsidP="008E3DE6">
      <w:pPr>
        <w:spacing w:line="480" w:lineRule="auto"/>
        <w:rPr>
          <w:rFonts w:ascii="Times New Roman" w:hAnsi="Times New Roman" w:cs="Times New Roman"/>
        </w:rPr>
      </w:pPr>
      <w:r w:rsidRPr="008E3DE6">
        <w:rPr>
          <w:rFonts w:ascii="Times New Roman" w:hAnsi="Times New Roman" w:cs="Times New Roman"/>
        </w:rPr>
        <w:t xml:space="preserve">at play.” </w:t>
      </w:r>
      <w:r w:rsidRPr="008E3DE6">
        <w:rPr>
          <w:rFonts w:ascii="Times New Roman" w:hAnsi="Times New Roman" w:cs="Times New Roman"/>
          <w:i/>
          <w:iCs/>
        </w:rPr>
        <w:t>CNN Sports.</w:t>
      </w:r>
    </w:p>
    <w:p w14:paraId="041172E6" w14:textId="0472A59E" w:rsidR="00302AB2" w:rsidRDefault="00302AB2" w:rsidP="00302AB2">
      <w:pPr>
        <w:pStyle w:val="ListParagraph"/>
        <w:spacing w:line="480" w:lineRule="auto"/>
        <w:rPr>
          <w:rFonts w:ascii="Times New Roman" w:hAnsi="Times New Roman" w:cs="Times New Roman"/>
        </w:rPr>
      </w:pPr>
      <w:r>
        <w:rPr>
          <w:rFonts w:ascii="Times New Roman" w:hAnsi="Times New Roman" w:cs="Times New Roman"/>
        </w:rPr>
        <w:t xml:space="preserve">Gonzales, D. (2019). “Girls with </w:t>
      </w:r>
      <w:r w:rsidR="008F7992">
        <w:rPr>
          <w:rFonts w:ascii="Times New Roman" w:hAnsi="Times New Roman" w:cs="Times New Roman"/>
        </w:rPr>
        <w:t>g</w:t>
      </w:r>
      <w:r>
        <w:rPr>
          <w:rFonts w:ascii="Times New Roman" w:hAnsi="Times New Roman" w:cs="Times New Roman"/>
        </w:rPr>
        <w:t xml:space="preserve">uts”. </w:t>
      </w:r>
      <w:proofErr w:type="spellStart"/>
      <w:r w:rsidRPr="00D3366B">
        <w:rPr>
          <w:rFonts w:ascii="Times New Roman" w:hAnsi="Times New Roman" w:cs="Times New Roman"/>
          <w:i/>
          <w:iCs/>
        </w:rPr>
        <w:t>Charlesbridge</w:t>
      </w:r>
      <w:proofErr w:type="spellEnd"/>
      <w:r>
        <w:rPr>
          <w:rFonts w:ascii="Times New Roman" w:hAnsi="Times New Roman" w:cs="Times New Roman"/>
        </w:rPr>
        <w:t>.</w:t>
      </w:r>
    </w:p>
    <w:p w14:paraId="6D3DDD0E" w14:textId="77777777" w:rsidR="00C81FA2" w:rsidRDefault="00387B2D" w:rsidP="00302AB2">
      <w:pPr>
        <w:pStyle w:val="ListParagraph"/>
        <w:spacing w:line="480" w:lineRule="auto"/>
        <w:rPr>
          <w:rFonts w:ascii="Times New Roman" w:hAnsi="Times New Roman" w:cs="Times New Roman"/>
          <w:i/>
          <w:iCs/>
        </w:rPr>
      </w:pPr>
      <w:r>
        <w:rPr>
          <w:rFonts w:ascii="Times New Roman" w:hAnsi="Times New Roman" w:cs="Times New Roman"/>
        </w:rPr>
        <w:t xml:space="preserve">Johnson, A. G. </w:t>
      </w:r>
      <w:r w:rsidR="008F7992">
        <w:rPr>
          <w:rFonts w:ascii="Times New Roman" w:hAnsi="Times New Roman" w:cs="Times New Roman"/>
        </w:rPr>
        <w:t>(1997).  “What can we do? Becoming part of the solution”.</w:t>
      </w:r>
      <w:r w:rsidR="00DA11B1">
        <w:rPr>
          <w:rFonts w:ascii="Times New Roman" w:hAnsi="Times New Roman" w:cs="Times New Roman"/>
        </w:rPr>
        <w:t xml:space="preserve"> </w:t>
      </w:r>
      <w:r w:rsidR="00DA11B1">
        <w:rPr>
          <w:rFonts w:ascii="Times New Roman" w:hAnsi="Times New Roman" w:cs="Times New Roman"/>
          <w:i/>
          <w:iCs/>
        </w:rPr>
        <w:t>The gender</w:t>
      </w:r>
    </w:p>
    <w:p w14:paraId="33299BD1" w14:textId="73A3C808" w:rsidR="00387B2D" w:rsidRPr="00C81FA2" w:rsidRDefault="00DA11B1" w:rsidP="00C81FA2">
      <w:pPr>
        <w:spacing w:line="480" w:lineRule="auto"/>
        <w:rPr>
          <w:rFonts w:ascii="Times New Roman" w:hAnsi="Times New Roman" w:cs="Times New Roman"/>
          <w:i/>
          <w:iCs/>
        </w:rPr>
      </w:pPr>
      <w:r w:rsidRPr="00C81FA2">
        <w:rPr>
          <w:rFonts w:ascii="Times New Roman" w:hAnsi="Times New Roman" w:cs="Times New Roman"/>
          <w:i/>
          <w:iCs/>
        </w:rPr>
        <w:t xml:space="preserve">knot: unraveling </w:t>
      </w:r>
      <w:r w:rsidR="00C81FA2" w:rsidRPr="00C81FA2">
        <w:rPr>
          <w:rFonts w:ascii="Times New Roman" w:hAnsi="Times New Roman" w:cs="Times New Roman"/>
          <w:i/>
          <w:iCs/>
        </w:rPr>
        <w:t xml:space="preserve">our patriarchal legacy. </w:t>
      </w:r>
    </w:p>
    <w:p w14:paraId="4B983342" w14:textId="022A9EDB" w:rsidR="002F72EA" w:rsidRDefault="002F72EA" w:rsidP="002F72EA">
      <w:pPr>
        <w:pStyle w:val="ListParagraph"/>
        <w:tabs>
          <w:tab w:val="left" w:pos="3690"/>
        </w:tabs>
        <w:spacing w:line="480" w:lineRule="auto"/>
        <w:rPr>
          <w:rFonts w:ascii="Times New Roman" w:hAnsi="Times New Roman" w:cs="Times New Roman"/>
          <w:i/>
          <w:iCs/>
        </w:rPr>
      </w:pPr>
      <w:r>
        <w:rPr>
          <w:rFonts w:ascii="Times New Roman" w:hAnsi="Times New Roman" w:cs="Times New Roman"/>
        </w:rPr>
        <w:t xml:space="preserve">McGrath, B. S. (2019). “Play for </w:t>
      </w:r>
      <w:r w:rsidR="008F7992">
        <w:rPr>
          <w:rFonts w:ascii="Times New Roman" w:hAnsi="Times New Roman" w:cs="Times New Roman"/>
        </w:rPr>
        <w:t>e</w:t>
      </w:r>
      <w:r>
        <w:rPr>
          <w:rFonts w:ascii="Times New Roman" w:hAnsi="Times New Roman" w:cs="Times New Roman"/>
        </w:rPr>
        <w:t xml:space="preserve">quality”. </w:t>
      </w:r>
      <w:r>
        <w:rPr>
          <w:rFonts w:ascii="Times New Roman" w:hAnsi="Times New Roman" w:cs="Times New Roman"/>
          <w:i/>
          <w:iCs/>
        </w:rPr>
        <w:t>TIME for Kids.</w:t>
      </w:r>
    </w:p>
    <w:p w14:paraId="16C3A149" w14:textId="51F441AD" w:rsidR="002F72EA" w:rsidRDefault="002F72EA" w:rsidP="002F72EA">
      <w:pPr>
        <w:pStyle w:val="ListParagraph"/>
        <w:spacing w:line="480" w:lineRule="auto"/>
        <w:rPr>
          <w:rFonts w:ascii="Times New Roman" w:hAnsi="Times New Roman" w:cs="Times New Roman"/>
        </w:rPr>
      </w:pPr>
      <w:r>
        <w:rPr>
          <w:rFonts w:ascii="Times New Roman" w:hAnsi="Times New Roman" w:cs="Times New Roman"/>
        </w:rPr>
        <w:t xml:space="preserve">Nike (2019, February 24). </w:t>
      </w:r>
      <w:r>
        <w:rPr>
          <w:rFonts w:ascii="Times New Roman" w:hAnsi="Times New Roman" w:cs="Times New Roman"/>
          <w:i/>
          <w:iCs/>
        </w:rPr>
        <w:t>Dream Crazier.</w:t>
      </w:r>
      <w:r>
        <w:rPr>
          <w:rFonts w:ascii="Times New Roman" w:hAnsi="Times New Roman" w:cs="Times New Roman"/>
        </w:rPr>
        <w:t xml:space="preserve"> [Television Commercial] </w:t>
      </w:r>
      <w:r w:rsidR="00383102">
        <w:rPr>
          <w:rFonts w:ascii="Times New Roman" w:hAnsi="Times New Roman" w:cs="Times New Roman"/>
        </w:rPr>
        <w:t>YouTube</w:t>
      </w:r>
      <w:r>
        <w:rPr>
          <w:rFonts w:ascii="Times New Roman" w:hAnsi="Times New Roman" w:cs="Times New Roman"/>
        </w:rPr>
        <w:t>.</w:t>
      </w:r>
    </w:p>
    <w:p w14:paraId="63C3784F" w14:textId="0D09EE3F" w:rsidR="00305B74" w:rsidRDefault="00305B74" w:rsidP="00305B74">
      <w:pPr>
        <w:spacing w:line="480" w:lineRule="auto"/>
        <w:ind w:firstLine="720"/>
        <w:rPr>
          <w:rFonts w:ascii="Times New Roman" w:hAnsi="Times New Roman" w:cs="Times New Roman"/>
        </w:rPr>
      </w:pPr>
      <w:r w:rsidRPr="00305B74">
        <w:rPr>
          <w:rFonts w:ascii="Times New Roman" w:hAnsi="Times New Roman" w:cs="Times New Roman"/>
        </w:rPr>
        <w:t>Rush, V. (@victoriahrush) (202</w:t>
      </w:r>
      <w:r w:rsidR="0007206A">
        <w:rPr>
          <w:rFonts w:ascii="Times New Roman" w:hAnsi="Times New Roman" w:cs="Times New Roman"/>
        </w:rPr>
        <w:t>2</w:t>
      </w:r>
      <w:r w:rsidRPr="00305B74">
        <w:rPr>
          <w:rFonts w:ascii="Times New Roman" w:hAnsi="Times New Roman" w:cs="Times New Roman"/>
        </w:rPr>
        <w:t xml:space="preserve">, </w:t>
      </w:r>
      <w:r w:rsidR="00383102" w:rsidRPr="00305B74">
        <w:rPr>
          <w:rFonts w:ascii="Times New Roman" w:hAnsi="Times New Roman" w:cs="Times New Roman"/>
        </w:rPr>
        <w:t>February</w:t>
      </w:r>
      <w:r w:rsidRPr="00305B74">
        <w:rPr>
          <w:rFonts w:ascii="Times New Roman" w:hAnsi="Times New Roman" w:cs="Times New Roman"/>
        </w:rPr>
        <w:t xml:space="preserve"> 28) “Words associated with female athletes.” </w:t>
      </w:r>
      <w:hyperlink r:id="rId15" w:history="1">
        <w:r w:rsidRPr="00305B74">
          <w:rPr>
            <w:rStyle w:val="Hyperlink"/>
            <w:rFonts w:ascii="Times New Roman" w:hAnsi="Times New Roman" w:cs="Times New Roman"/>
            <w:color w:val="auto"/>
            <w:u w:val="none"/>
          </w:rPr>
          <w:t>#womeninsport</w:t>
        </w:r>
      </w:hyperlink>
      <w:r w:rsidRPr="00305B74">
        <w:rPr>
          <w:rFonts w:ascii="Times New Roman" w:hAnsi="Times New Roman" w:cs="Times New Roman"/>
        </w:rPr>
        <w:t> </w:t>
      </w:r>
      <w:hyperlink r:id="rId16" w:history="1">
        <w:r w:rsidRPr="00305B74">
          <w:rPr>
            <w:rStyle w:val="Hyperlink"/>
            <w:rFonts w:ascii="Times New Roman" w:hAnsi="Times New Roman" w:cs="Times New Roman"/>
            <w:color w:val="auto"/>
            <w:u w:val="none"/>
          </w:rPr>
          <w:t>#womeninsportmedia</w:t>
        </w:r>
      </w:hyperlink>
      <w:r w:rsidRPr="00305B74">
        <w:rPr>
          <w:rFonts w:ascii="Times New Roman" w:hAnsi="Times New Roman" w:cs="Times New Roman"/>
        </w:rPr>
        <w:t> </w:t>
      </w:r>
      <w:hyperlink r:id="rId17" w:history="1">
        <w:r w:rsidRPr="00305B74">
          <w:rPr>
            <w:rStyle w:val="Hyperlink"/>
            <w:rFonts w:ascii="Times New Roman" w:hAnsi="Times New Roman" w:cs="Times New Roman"/>
            <w:color w:val="auto"/>
            <w:u w:val="none"/>
          </w:rPr>
          <w:t>#womensports</w:t>
        </w:r>
      </w:hyperlink>
      <w:r w:rsidRPr="00305B74">
        <w:rPr>
          <w:rFonts w:ascii="Times New Roman" w:hAnsi="Times New Roman" w:cs="Times New Roman"/>
        </w:rPr>
        <w:t xml:space="preserve">. [Video]. </w:t>
      </w:r>
      <w:r w:rsidR="00383102" w:rsidRPr="00305B74">
        <w:rPr>
          <w:rFonts w:ascii="Times New Roman" w:hAnsi="Times New Roman" w:cs="Times New Roman"/>
        </w:rPr>
        <w:t>TikTok</w:t>
      </w:r>
      <w:r w:rsidRPr="00305B74">
        <w:rPr>
          <w:rFonts w:ascii="Times New Roman" w:hAnsi="Times New Roman" w:cs="Times New Roman"/>
        </w:rPr>
        <w:t>.</w:t>
      </w:r>
    </w:p>
    <w:p w14:paraId="3896A3B7" w14:textId="77777777" w:rsidR="00383102" w:rsidRDefault="00383102" w:rsidP="00383102">
      <w:pPr>
        <w:pStyle w:val="ListParagraph"/>
        <w:spacing w:line="480" w:lineRule="auto"/>
        <w:rPr>
          <w:rFonts w:ascii="Times New Roman" w:hAnsi="Times New Roman" w:cs="Times New Roman"/>
        </w:rPr>
      </w:pPr>
      <w:r>
        <w:rPr>
          <w:rFonts w:ascii="Times New Roman" w:hAnsi="Times New Roman" w:cs="Times New Roman"/>
        </w:rPr>
        <w:t>Tucker Center for Research on Girls &amp; Women in Sports. “40% of all sport participants</w:t>
      </w:r>
    </w:p>
    <w:p w14:paraId="1D7A5CCA" w14:textId="0C58753F" w:rsidR="00383102" w:rsidRPr="00383102" w:rsidRDefault="00383102" w:rsidP="00383102">
      <w:pPr>
        <w:spacing w:line="480" w:lineRule="auto"/>
        <w:rPr>
          <w:rFonts w:ascii="Times New Roman" w:hAnsi="Times New Roman" w:cs="Times New Roman"/>
        </w:rPr>
      </w:pPr>
      <w:r w:rsidRPr="00383102">
        <w:rPr>
          <w:rFonts w:ascii="Times New Roman" w:hAnsi="Times New Roman" w:cs="Times New Roman"/>
        </w:rPr>
        <w:t>are female…but they receive only 4% of sports media coverage.”</w:t>
      </w:r>
    </w:p>
    <w:p w14:paraId="27024769" w14:textId="77777777" w:rsidR="00383102" w:rsidRDefault="00383102" w:rsidP="00305B74">
      <w:pPr>
        <w:spacing w:line="480" w:lineRule="auto"/>
        <w:ind w:firstLine="720"/>
        <w:rPr>
          <w:rFonts w:ascii="Times New Roman" w:hAnsi="Times New Roman" w:cs="Times New Roman"/>
        </w:rPr>
      </w:pPr>
    </w:p>
    <w:p w14:paraId="121E3D2F" w14:textId="77777777" w:rsidR="00305B74" w:rsidRPr="00305B74" w:rsidRDefault="00305B74" w:rsidP="00305B74">
      <w:pPr>
        <w:spacing w:line="480" w:lineRule="auto"/>
        <w:ind w:firstLine="720"/>
        <w:rPr>
          <w:rFonts w:ascii="Times New Roman" w:hAnsi="Times New Roman" w:cs="Times New Roman"/>
        </w:rPr>
      </w:pPr>
    </w:p>
    <w:p w14:paraId="150305FE" w14:textId="77777777" w:rsidR="002F72EA" w:rsidRDefault="002F72EA" w:rsidP="002F72EA">
      <w:pPr>
        <w:pStyle w:val="ListParagraph"/>
        <w:spacing w:line="480" w:lineRule="auto"/>
        <w:rPr>
          <w:rFonts w:ascii="Times New Roman" w:hAnsi="Times New Roman" w:cs="Times New Roman"/>
        </w:rPr>
      </w:pPr>
    </w:p>
    <w:p w14:paraId="03358AA8" w14:textId="77777777" w:rsidR="002F72EA" w:rsidRPr="00D03749" w:rsidRDefault="002F72EA" w:rsidP="002F72EA">
      <w:pPr>
        <w:pStyle w:val="ListParagraph"/>
        <w:tabs>
          <w:tab w:val="left" w:pos="3690"/>
        </w:tabs>
        <w:spacing w:line="480" w:lineRule="auto"/>
        <w:rPr>
          <w:rFonts w:ascii="Times New Roman" w:hAnsi="Times New Roman" w:cs="Times New Roman"/>
        </w:rPr>
      </w:pPr>
    </w:p>
    <w:p w14:paraId="7772C010" w14:textId="77777777" w:rsidR="00302AB2" w:rsidRDefault="00302AB2" w:rsidP="00302AB2">
      <w:pPr>
        <w:pStyle w:val="ListParagraph"/>
        <w:spacing w:line="480" w:lineRule="auto"/>
        <w:rPr>
          <w:rFonts w:ascii="Times New Roman" w:hAnsi="Times New Roman" w:cs="Times New Roman"/>
        </w:rPr>
      </w:pPr>
    </w:p>
    <w:p w14:paraId="778460C8" w14:textId="2C718DB0" w:rsidR="00302AB2" w:rsidRPr="00302AB2" w:rsidRDefault="00302AB2" w:rsidP="00302AB2">
      <w:pPr>
        <w:spacing w:line="480" w:lineRule="auto"/>
        <w:rPr>
          <w:rFonts w:ascii="Times New Roman" w:hAnsi="Times New Roman" w:cs="Times New Roman"/>
        </w:rPr>
      </w:pPr>
    </w:p>
    <w:p w14:paraId="7FF9E780" w14:textId="77777777" w:rsidR="00302AB2" w:rsidRPr="00302AB2" w:rsidRDefault="00302AB2" w:rsidP="00302AB2">
      <w:pPr>
        <w:spacing w:line="480" w:lineRule="auto"/>
        <w:rPr>
          <w:rFonts w:ascii="Times New Roman" w:hAnsi="Times New Roman" w:cs="Times New Roman"/>
        </w:rPr>
      </w:pPr>
    </w:p>
    <w:sectPr w:rsidR="00302AB2" w:rsidRPr="00302AB2" w:rsidSect="00217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668"/>
    <w:multiLevelType w:val="hybridMultilevel"/>
    <w:tmpl w:val="F7424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C70A5"/>
    <w:multiLevelType w:val="hybridMultilevel"/>
    <w:tmpl w:val="F7424C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560AF6"/>
    <w:multiLevelType w:val="hybridMultilevel"/>
    <w:tmpl w:val="D974E4C0"/>
    <w:lvl w:ilvl="0" w:tplc="3CC0E374">
      <w:start w:val="1"/>
      <w:numFmt w:val="decimal"/>
      <w:lvlText w:val="%1."/>
      <w:lvlJc w:val="left"/>
      <w:pPr>
        <w:ind w:left="720" w:hanging="360"/>
      </w:pPr>
      <w:rPr>
        <w:rFonts w:hint="default"/>
      </w:rPr>
    </w:lvl>
    <w:lvl w:ilvl="1" w:tplc="2F4AAFDA">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033051">
    <w:abstractNumId w:val="0"/>
  </w:num>
  <w:num w:numId="2" w16cid:durableId="1373074202">
    <w:abstractNumId w:val="2"/>
  </w:num>
  <w:num w:numId="3" w16cid:durableId="729111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5B"/>
    <w:rsid w:val="00005845"/>
    <w:rsid w:val="00023968"/>
    <w:rsid w:val="000243EA"/>
    <w:rsid w:val="00036E3F"/>
    <w:rsid w:val="00042168"/>
    <w:rsid w:val="00070102"/>
    <w:rsid w:val="0007206A"/>
    <w:rsid w:val="00073D86"/>
    <w:rsid w:val="0007472B"/>
    <w:rsid w:val="00092225"/>
    <w:rsid w:val="000B0BFD"/>
    <w:rsid w:val="000C0A62"/>
    <w:rsid w:val="000D6864"/>
    <w:rsid w:val="001061C6"/>
    <w:rsid w:val="0012114A"/>
    <w:rsid w:val="00122FBC"/>
    <w:rsid w:val="0012310E"/>
    <w:rsid w:val="0012659F"/>
    <w:rsid w:val="0015075B"/>
    <w:rsid w:val="0015180D"/>
    <w:rsid w:val="00152E29"/>
    <w:rsid w:val="0016175F"/>
    <w:rsid w:val="001639F0"/>
    <w:rsid w:val="001714E7"/>
    <w:rsid w:val="0018281B"/>
    <w:rsid w:val="00191B24"/>
    <w:rsid w:val="001A5ECE"/>
    <w:rsid w:val="001D0E82"/>
    <w:rsid w:val="001D1292"/>
    <w:rsid w:val="001E082B"/>
    <w:rsid w:val="001E4308"/>
    <w:rsid w:val="001F1272"/>
    <w:rsid w:val="001F14B8"/>
    <w:rsid w:val="0020068B"/>
    <w:rsid w:val="00200D73"/>
    <w:rsid w:val="00216B99"/>
    <w:rsid w:val="00217B79"/>
    <w:rsid w:val="00222D8D"/>
    <w:rsid w:val="00233374"/>
    <w:rsid w:val="0024018B"/>
    <w:rsid w:val="00242978"/>
    <w:rsid w:val="00245597"/>
    <w:rsid w:val="00270D01"/>
    <w:rsid w:val="00280BE6"/>
    <w:rsid w:val="00285D3E"/>
    <w:rsid w:val="002A19C8"/>
    <w:rsid w:val="002C1310"/>
    <w:rsid w:val="002C7923"/>
    <w:rsid w:val="002F6762"/>
    <w:rsid w:val="002F72EA"/>
    <w:rsid w:val="0030230E"/>
    <w:rsid w:val="00302AB2"/>
    <w:rsid w:val="00305B74"/>
    <w:rsid w:val="003108CB"/>
    <w:rsid w:val="003326EB"/>
    <w:rsid w:val="003340F0"/>
    <w:rsid w:val="0035015B"/>
    <w:rsid w:val="00383102"/>
    <w:rsid w:val="0038477C"/>
    <w:rsid w:val="00387B2D"/>
    <w:rsid w:val="00397FFD"/>
    <w:rsid w:val="003A61A0"/>
    <w:rsid w:val="003B0081"/>
    <w:rsid w:val="003B0FCF"/>
    <w:rsid w:val="003B2520"/>
    <w:rsid w:val="003B3BCA"/>
    <w:rsid w:val="003C3F75"/>
    <w:rsid w:val="003D0598"/>
    <w:rsid w:val="003D13EA"/>
    <w:rsid w:val="003F219E"/>
    <w:rsid w:val="00410AEA"/>
    <w:rsid w:val="00411581"/>
    <w:rsid w:val="004158E8"/>
    <w:rsid w:val="0041763F"/>
    <w:rsid w:val="004205E9"/>
    <w:rsid w:val="00426D7D"/>
    <w:rsid w:val="004305B7"/>
    <w:rsid w:val="00446137"/>
    <w:rsid w:val="00471510"/>
    <w:rsid w:val="004B1CA3"/>
    <w:rsid w:val="004B59B2"/>
    <w:rsid w:val="004D10B9"/>
    <w:rsid w:val="004D3618"/>
    <w:rsid w:val="004D58E2"/>
    <w:rsid w:val="004F1348"/>
    <w:rsid w:val="004F1FDA"/>
    <w:rsid w:val="00505554"/>
    <w:rsid w:val="00523C68"/>
    <w:rsid w:val="005326B3"/>
    <w:rsid w:val="00536747"/>
    <w:rsid w:val="005554BC"/>
    <w:rsid w:val="005603E9"/>
    <w:rsid w:val="00593AD5"/>
    <w:rsid w:val="00596BC9"/>
    <w:rsid w:val="005B194C"/>
    <w:rsid w:val="005C66E2"/>
    <w:rsid w:val="005D3903"/>
    <w:rsid w:val="005F2DA6"/>
    <w:rsid w:val="005F5E73"/>
    <w:rsid w:val="005F7DB8"/>
    <w:rsid w:val="00605F9D"/>
    <w:rsid w:val="00616612"/>
    <w:rsid w:val="00633FF1"/>
    <w:rsid w:val="006348B3"/>
    <w:rsid w:val="0063673A"/>
    <w:rsid w:val="0065309C"/>
    <w:rsid w:val="006653F9"/>
    <w:rsid w:val="00666128"/>
    <w:rsid w:val="00666ECA"/>
    <w:rsid w:val="0067003A"/>
    <w:rsid w:val="006A18FC"/>
    <w:rsid w:val="006B11EE"/>
    <w:rsid w:val="006E2320"/>
    <w:rsid w:val="006E49F3"/>
    <w:rsid w:val="006E755A"/>
    <w:rsid w:val="006F1767"/>
    <w:rsid w:val="007033BF"/>
    <w:rsid w:val="0072755D"/>
    <w:rsid w:val="007301A4"/>
    <w:rsid w:val="00751968"/>
    <w:rsid w:val="00751C78"/>
    <w:rsid w:val="007C246F"/>
    <w:rsid w:val="007C5207"/>
    <w:rsid w:val="007D07E7"/>
    <w:rsid w:val="007D0B84"/>
    <w:rsid w:val="007D7958"/>
    <w:rsid w:val="007E1B46"/>
    <w:rsid w:val="00804FFD"/>
    <w:rsid w:val="008079EE"/>
    <w:rsid w:val="008118DB"/>
    <w:rsid w:val="00826F06"/>
    <w:rsid w:val="00836217"/>
    <w:rsid w:val="0084293A"/>
    <w:rsid w:val="00852438"/>
    <w:rsid w:val="008635D4"/>
    <w:rsid w:val="00872D9B"/>
    <w:rsid w:val="00873FF4"/>
    <w:rsid w:val="00877C9D"/>
    <w:rsid w:val="0088754A"/>
    <w:rsid w:val="008A140B"/>
    <w:rsid w:val="008A4DF6"/>
    <w:rsid w:val="008D304F"/>
    <w:rsid w:val="008E3DE6"/>
    <w:rsid w:val="008E53C9"/>
    <w:rsid w:val="008F0886"/>
    <w:rsid w:val="008F54CC"/>
    <w:rsid w:val="008F7992"/>
    <w:rsid w:val="00936894"/>
    <w:rsid w:val="00941F24"/>
    <w:rsid w:val="00973CB8"/>
    <w:rsid w:val="009972BA"/>
    <w:rsid w:val="009B3676"/>
    <w:rsid w:val="009C4776"/>
    <w:rsid w:val="009D3EA8"/>
    <w:rsid w:val="009D4DE3"/>
    <w:rsid w:val="009E229C"/>
    <w:rsid w:val="009F63CA"/>
    <w:rsid w:val="009F75FF"/>
    <w:rsid w:val="00A57E3D"/>
    <w:rsid w:val="00A7052D"/>
    <w:rsid w:val="00A8791A"/>
    <w:rsid w:val="00A959E6"/>
    <w:rsid w:val="00A95AA0"/>
    <w:rsid w:val="00AA2143"/>
    <w:rsid w:val="00AA2E73"/>
    <w:rsid w:val="00AB45B5"/>
    <w:rsid w:val="00AC01C6"/>
    <w:rsid w:val="00AC0C97"/>
    <w:rsid w:val="00AE7D45"/>
    <w:rsid w:val="00B0282A"/>
    <w:rsid w:val="00B045AB"/>
    <w:rsid w:val="00B263E9"/>
    <w:rsid w:val="00B4463F"/>
    <w:rsid w:val="00B5499B"/>
    <w:rsid w:val="00B54ACB"/>
    <w:rsid w:val="00B62609"/>
    <w:rsid w:val="00B654F5"/>
    <w:rsid w:val="00B744A9"/>
    <w:rsid w:val="00B9147F"/>
    <w:rsid w:val="00B9317F"/>
    <w:rsid w:val="00B9577A"/>
    <w:rsid w:val="00B959B2"/>
    <w:rsid w:val="00BA0D85"/>
    <w:rsid w:val="00BB0BD8"/>
    <w:rsid w:val="00BB7345"/>
    <w:rsid w:val="00BE7AD5"/>
    <w:rsid w:val="00BF7C2F"/>
    <w:rsid w:val="00C35D13"/>
    <w:rsid w:val="00C46395"/>
    <w:rsid w:val="00C57802"/>
    <w:rsid w:val="00C64A2F"/>
    <w:rsid w:val="00C81FA2"/>
    <w:rsid w:val="00C8255A"/>
    <w:rsid w:val="00C86D34"/>
    <w:rsid w:val="00C86EE6"/>
    <w:rsid w:val="00CA57F1"/>
    <w:rsid w:val="00CE7D61"/>
    <w:rsid w:val="00CF1EEF"/>
    <w:rsid w:val="00D03749"/>
    <w:rsid w:val="00D11E4F"/>
    <w:rsid w:val="00D2551E"/>
    <w:rsid w:val="00D26C31"/>
    <w:rsid w:val="00D3366B"/>
    <w:rsid w:val="00D4461E"/>
    <w:rsid w:val="00D6001A"/>
    <w:rsid w:val="00D74C4F"/>
    <w:rsid w:val="00D94FE9"/>
    <w:rsid w:val="00DA11B1"/>
    <w:rsid w:val="00DA2B6F"/>
    <w:rsid w:val="00DD1148"/>
    <w:rsid w:val="00DD6687"/>
    <w:rsid w:val="00DE4BFB"/>
    <w:rsid w:val="00E10EB8"/>
    <w:rsid w:val="00E143BE"/>
    <w:rsid w:val="00E15E8E"/>
    <w:rsid w:val="00E206FA"/>
    <w:rsid w:val="00E2316C"/>
    <w:rsid w:val="00E25D61"/>
    <w:rsid w:val="00E33ECD"/>
    <w:rsid w:val="00E35AB2"/>
    <w:rsid w:val="00E4156A"/>
    <w:rsid w:val="00E63C8D"/>
    <w:rsid w:val="00E65B94"/>
    <w:rsid w:val="00E670ED"/>
    <w:rsid w:val="00EA25B6"/>
    <w:rsid w:val="00ED23AE"/>
    <w:rsid w:val="00EE5295"/>
    <w:rsid w:val="00EE6831"/>
    <w:rsid w:val="00EF0C15"/>
    <w:rsid w:val="00EF22E7"/>
    <w:rsid w:val="00EF2F11"/>
    <w:rsid w:val="00EF30B7"/>
    <w:rsid w:val="00F3049F"/>
    <w:rsid w:val="00F320C4"/>
    <w:rsid w:val="00F33BAB"/>
    <w:rsid w:val="00F65A9C"/>
    <w:rsid w:val="00F74DA1"/>
    <w:rsid w:val="00F8098F"/>
    <w:rsid w:val="00F870E6"/>
    <w:rsid w:val="00FD0182"/>
    <w:rsid w:val="00FE3A79"/>
    <w:rsid w:val="00FE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633C8"/>
  <w15:chartTrackingRefBased/>
  <w15:docId w15:val="{9A181057-3F29-2042-B816-B7455743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E7"/>
    <w:pPr>
      <w:ind w:left="720"/>
      <w:contextualSpacing/>
    </w:pPr>
  </w:style>
  <w:style w:type="character" w:styleId="Hyperlink">
    <w:name w:val="Hyperlink"/>
    <w:basedOn w:val="DefaultParagraphFont"/>
    <w:uiPriority w:val="99"/>
    <w:unhideWhenUsed/>
    <w:rsid w:val="001714E7"/>
    <w:rPr>
      <w:color w:val="0563C1" w:themeColor="hyperlink"/>
      <w:u w:val="single"/>
    </w:rPr>
  </w:style>
  <w:style w:type="character" w:styleId="UnresolvedMention">
    <w:name w:val="Unresolved Mention"/>
    <w:basedOn w:val="DefaultParagraphFont"/>
    <w:uiPriority w:val="99"/>
    <w:semiHidden/>
    <w:unhideWhenUsed/>
    <w:rsid w:val="001714E7"/>
    <w:rPr>
      <w:color w:val="605E5C"/>
      <w:shd w:val="clear" w:color="auto" w:fill="E1DFDD"/>
    </w:rPr>
  </w:style>
  <w:style w:type="character" w:styleId="FollowedHyperlink">
    <w:name w:val="FollowedHyperlink"/>
    <w:basedOn w:val="DefaultParagraphFont"/>
    <w:uiPriority w:val="99"/>
    <w:semiHidden/>
    <w:unhideWhenUsed/>
    <w:rsid w:val="00B02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77477">
      <w:bodyDiv w:val="1"/>
      <w:marLeft w:val="0"/>
      <w:marRight w:val="0"/>
      <w:marTop w:val="0"/>
      <w:marBottom w:val="0"/>
      <w:divBdr>
        <w:top w:val="none" w:sz="0" w:space="0" w:color="auto"/>
        <w:left w:val="none" w:sz="0" w:space="0" w:color="auto"/>
        <w:bottom w:val="none" w:sz="0" w:space="0" w:color="auto"/>
        <w:right w:val="none" w:sz="0" w:space="0" w:color="auto"/>
      </w:divBdr>
    </w:div>
    <w:div w:id="1475878164">
      <w:bodyDiv w:val="1"/>
      <w:marLeft w:val="0"/>
      <w:marRight w:val="0"/>
      <w:marTop w:val="0"/>
      <w:marBottom w:val="0"/>
      <w:divBdr>
        <w:top w:val="none" w:sz="0" w:space="0" w:color="auto"/>
        <w:left w:val="none" w:sz="0" w:space="0" w:color="auto"/>
        <w:bottom w:val="none" w:sz="0" w:space="0" w:color="auto"/>
        <w:right w:val="none" w:sz="0" w:space="0" w:color="auto"/>
      </w:divBdr>
    </w:div>
    <w:div w:id="1483742183">
      <w:bodyDiv w:val="1"/>
      <w:marLeft w:val="0"/>
      <w:marRight w:val="0"/>
      <w:marTop w:val="0"/>
      <w:marBottom w:val="0"/>
      <w:divBdr>
        <w:top w:val="none" w:sz="0" w:space="0" w:color="auto"/>
        <w:left w:val="none" w:sz="0" w:space="0" w:color="auto"/>
        <w:bottom w:val="none" w:sz="0" w:space="0" w:color="auto"/>
        <w:right w:val="none" w:sz="0" w:space="0" w:color="auto"/>
      </w:divBdr>
    </w:div>
    <w:div w:id="17093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kyoeibei.org/mag/wp-content/uploads/2018/07/Tucker-Center-for-Research-on-Girls-Women-in-Sport-768x384.jpg" TargetMode="External"/><Relationship Id="rId13" Type="http://schemas.openxmlformats.org/officeDocument/2006/relationships/hyperlink" Target="https://vm.tiktok.com/TTPdqE34r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KymR6N1HT88" TargetMode="External"/><Relationship Id="rId12" Type="http://schemas.openxmlformats.org/officeDocument/2006/relationships/hyperlink" Target="https://www.tiktok.com/tag/womensports" TargetMode="External"/><Relationship Id="rId17" Type="http://schemas.openxmlformats.org/officeDocument/2006/relationships/hyperlink" Target="https://www.tiktok.com/tag/womensports" TargetMode="External"/><Relationship Id="rId2" Type="http://schemas.openxmlformats.org/officeDocument/2006/relationships/numbering" Target="numbering.xml"/><Relationship Id="rId16" Type="http://schemas.openxmlformats.org/officeDocument/2006/relationships/hyperlink" Target="https://www.tiktok.com/tag/womeninsportmedia" TargetMode="External"/><Relationship Id="rId1" Type="http://schemas.openxmlformats.org/officeDocument/2006/relationships/customXml" Target="../customXml/item1.xml"/><Relationship Id="rId6" Type="http://schemas.openxmlformats.org/officeDocument/2006/relationships/hyperlink" Target="https://www.timeforkids.com/g34/play-for-equality/?rl=en-750" TargetMode="External"/><Relationship Id="rId11" Type="http://schemas.openxmlformats.org/officeDocument/2006/relationships/hyperlink" Target="https://www.tiktok.com/tag/womeninsportmedia" TargetMode="External"/><Relationship Id="rId5" Type="http://schemas.openxmlformats.org/officeDocument/2006/relationships/webSettings" Target="webSettings.xml"/><Relationship Id="rId15" Type="http://schemas.openxmlformats.org/officeDocument/2006/relationships/hyperlink" Target="https://www.tiktok.com/tag/womeninsport" TargetMode="External"/><Relationship Id="rId10" Type="http://schemas.openxmlformats.org/officeDocument/2006/relationships/hyperlink" Target="https://www.tiktok.com/tag/womenins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zWfX5jeF6k4" TargetMode="External"/><Relationship Id="rId14" Type="http://schemas.openxmlformats.org/officeDocument/2006/relationships/hyperlink" Target="https://www.youtube.com/watch?v=dOkfFXFIo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7B52AE9-6F56-1548-9BFE-48784916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238</cp:revision>
  <dcterms:created xsi:type="dcterms:W3CDTF">2022-05-02T18:17:00Z</dcterms:created>
  <dcterms:modified xsi:type="dcterms:W3CDTF">2022-05-04T16:08:00Z</dcterms:modified>
</cp:coreProperties>
</file>